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05CF" w:rsidRDefault="004B05CF" w:rsidP="004B05CF">
      <w:r>
        <w:rPr>
          <w:noProof/>
        </w:rPr>
        <w:drawing>
          <wp:inline distT="0" distB="0" distL="0" distR="0" wp14:anchorId="25DC3142" wp14:editId="51ABFF9D">
            <wp:extent cx="5731510" cy="762000"/>
            <wp:effectExtent l="0" t="0" r="2540" b="0"/>
            <wp:docPr id="2" name="image1.png">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FF2B5EF4-FFF2-40B4-BE49-F238E27FC236}">
                          <a16:creationId xmlns:a16="http://schemas.microsoft.com/office/drawing/2014/main" id="{00000000-0008-0000-0200-000002000000}"/>
                        </a:ext>
                      </a:extLst>
                    </pic:cNvPr>
                    <pic:cNvPicPr preferRelativeResize="0"/>
                  </pic:nvPicPr>
                  <pic:blipFill>
                    <a:blip r:embed="rId7" cstate="print"/>
                    <a:stretch>
                      <a:fillRect/>
                    </a:stretch>
                  </pic:blipFill>
                  <pic:spPr>
                    <a:xfrm>
                      <a:off x="0" y="0"/>
                      <a:ext cx="5731510" cy="762000"/>
                    </a:xfrm>
                    <a:prstGeom prst="rect">
                      <a:avLst/>
                    </a:prstGeom>
                    <a:noFill/>
                  </pic:spPr>
                </pic:pic>
              </a:graphicData>
            </a:graphic>
          </wp:inline>
        </w:drawing>
      </w:r>
    </w:p>
    <w:p w:rsidR="0060341C" w:rsidRDefault="00E34203">
      <w:pPr>
        <w:rPr>
          <w:b/>
          <w:sz w:val="28"/>
          <w:szCs w:val="28"/>
          <w:lang w:val="en-US"/>
        </w:rPr>
      </w:pPr>
      <w:r>
        <w:rPr>
          <w:rFonts w:ascii="SimSun" w:eastAsia="SimSun" w:hAnsi="SimSun" w:cs="SimSun"/>
          <w:noProof/>
          <w:sz w:val="24"/>
          <w:szCs w:val="24"/>
          <w:lang w:eastAsia="en-IN" w:bidi="te-IN"/>
        </w:rPr>
        <w:drawing>
          <wp:inline distT="0" distB="0" distL="114300" distR="114300">
            <wp:extent cx="5872480" cy="1266825"/>
            <wp:effectExtent l="0" t="0" r="0" b="952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8"/>
                    <a:stretch>
                      <a:fillRect/>
                    </a:stretch>
                  </pic:blipFill>
                  <pic:spPr>
                    <a:xfrm>
                      <a:off x="0" y="0"/>
                      <a:ext cx="5872480" cy="1266825"/>
                    </a:xfrm>
                    <a:prstGeom prst="rect">
                      <a:avLst/>
                    </a:prstGeom>
                    <a:noFill/>
                    <a:ln w="9525">
                      <a:noFill/>
                    </a:ln>
                  </pic:spPr>
                </pic:pic>
              </a:graphicData>
            </a:graphic>
          </wp:inline>
        </w:drawing>
      </w:r>
    </w:p>
    <w:p w:rsidR="00935E3E" w:rsidRPr="00935E3E" w:rsidRDefault="00935E3E" w:rsidP="00935E3E">
      <w:pPr>
        <w:shd w:val="clear" w:color="auto" w:fill="FFFFFF"/>
        <w:spacing w:after="0" w:line="240" w:lineRule="auto"/>
        <w:jc w:val="both"/>
        <w:rPr>
          <w:rFonts w:ascii="Arial" w:eastAsia="Times New Roman" w:hAnsi="Arial" w:cs="Arial"/>
          <w:b/>
          <w:bCs/>
          <w:color w:val="333333"/>
          <w:sz w:val="23"/>
          <w:szCs w:val="23"/>
          <w:lang w:eastAsia="en-IN"/>
        </w:rPr>
      </w:pPr>
      <w:r w:rsidRPr="00935E3E">
        <w:rPr>
          <w:rFonts w:ascii="Arial" w:eastAsia="Times New Roman" w:hAnsi="Arial" w:cs="Arial"/>
          <w:b/>
          <w:bCs/>
          <w:color w:val="333333"/>
          <w:sz w:val="23"/>
          <w:szCs w:val="23"/>
          <w:lang w:eastAsia="en-IN"/>
        </w:rPr>
        <w:t>1.4.1 - Structured feedback and review of the syllabus (semester-wise / year-wise) is obtained from 1) Students 2) Teachers 3) Employers and 4) Alumni:</w:t>
      </w:r>
    </w:p>
    <w:p w:rsidR="00935E3E" w:rsidRPr="00935E3E" w:rsidRDefault="00935E3E" w:rsidP="00935E3E">
      <w:pPr>
        <w:shd w:val="clear" w:color="auto" w:fill="FFFFFF"/>
        <w:spacing w:after="0" w:line="240" w:lineRule="auto"/>
        <w:jc w:val="both"/>
        <w:rPr>
          <w:rFonts w:ascii="Arial" w:eastAsia="Times New Roman" w:hAnsi="Arial" w:cs="Arial"/>
          <w:b/>
          <w:bCs/>
          <w:color w:val="333333"/>
          <w:sz w:val="23"/>
          <w:szCs w:val="23"/>
          <w:lang w:eastAsia="en-IN"/>
        </w:rPr>
      </w:pPr>
      <w:r w:rsidRPr="00935E3E">
        <w:rPr>
          <w:rFonts w:ascii="Arial" w:eastAsia="Times New Roman" w:hAnsi="Arial" w:cs="Arial"/>
          <w:b/>
          <w:bCs/>
          <w:color w:val="333333"/>
          <w:sz w:val="23"/>
          <w:szCs w:val="23"/>
          <w:lang w:eastAsia="en-IN"/>
        </w:rPr>
        <w:object w:dxaOrig="40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0.25pt;height:17.25pt" o:ole="">
            <v:imagedata r:id="rId9" o:title=""/>
          </v:shape>
          <w:control r:id="rId10" w:name="DefaultOcxName" w:shapeid="_x0000_i1050"/>
        </w:object>
      </w:r>
    </w:p>
    <w:p w:rsidR="00935E3E" w:rsidRDefault="00935E3E">
      <w:pPr>
        <w:rPr>
          <w:b/>
          <w:sz w:val="28"/>
          <w:szCs w:val="28"/>
          <w:lang w:val="en-US"/>
        </w:rPr>
      </w:pPr>
      <w:r>
        <w:rPr>
          <w:rFonts w:ascii="Arial" w:hAnsi="Arial" w:cs="Arial"/>
          <w:color w:val="333333"/>
          <w:sz w:val="27"/>
          <w:szCs w:val="27"/>
          <w:shd w:val="clear" w:color="auto" w:fill="E6F7FF"/>
        </w:rPr>
        <w:t>stakeholders’ feedback report</w:t>
      </w:r>
    </w:p>
    <w:p w:rsidR="0060341C" w:rsidRDefault="00E34203">
      <w:pPr>
        <w:rPr>
          <w:b/>
          <w:sz w:val="28"/>
          <w:szCs w:val="28"/>
        </w:rPr>
      </w:pPr>
      <w:r>
        <w:rPr>
          <w:b/>
          <w:sz w:val="28"/>
          <w:szCs w:val="28"/>
        </w:rPr>
        <w:t xml:space="preserve">      The college collects feedback on curricular aspects from various stakeholders</w:t>
      </w:r>
    </w:p>
    <w:p w:rsidR="0060341C" w:rsidRDefault="00E34203">
      <w:pPr>
        <w:rPr>
          <w:b/>
          <w:sz w:val="28"/>
          <w:szCs w:val="28"/>
        </w:rPr>
      </w:pPr>
      <w:r>
        <w:rPr>
          <w:b/>
          <w:sz w:val="28"/>
          <w:szCs w:val="28"/>
        </w:rPr>
        <w:t>1) Students</w:t>
      </w:r>
    </w:p>
    <w:p w:rsidR="0060341C" w:rsidRDefault="00E34203">
      <w:pPr>
        <w:rPr>
          <w:b/>
          <w:sz w:val="28"/>
          <w:szCs w:val="28"/>
        </w:rPr>
      </w:pPr>
      <w:r>
        <w:rPr>
          <w:b/>
          <w:sz w:val="28"/>
          <w:szCs w:val="28"/>
        </w:rPr>
        <w:t>2) Teachers</w:t>
      </w:r>
    </w:p>
    <w:p w:rsidR="00935E3E" w:rsidRDefault="00E34203" w:rsidP="00935E3E">
      <w:pPr>
        <w:rPr>
          <w:b/>
          <w:sz w:val="28"/>
          <w:szCs w:val="28"/>
        </w:rPr>
      </w:pPr>
      <w:r>
        <w:rPr>
          <w:b/>
          <w:sz w:val="28"/>
          <w:szCs w:val="28"/>
        </w:rPr>
        <w:t xml:space="preserve">3) </w:t>
      </w:r>
      <w:r w:rsidR="00935E3E">
        <w:rPr>
          <w:b/>
          <w:sz w:val="28"/>
          <w:szCs w:val="28"/>
        </w:rPr>
        <w:t>Employer</w:t>
      </w:r>
    </w:p>
    <w:p w:rsidR="0060341C" w:rsidRDefault="00E34203" w:rsidP="00935E3E">
      <w:pPr>
        <w:rPr>
          <w:b/>
          <w:sz w:val="28"/>
          <w:szCs w:val="28"/>
        </w:rPr>
      </w:pPr>
      <w:r>
        <w:rPr>
          <w:b/>
          <w:sz w:val="28"/>
          <w:szCs w:val="28"/>
        </w:rPr>
        <w:t xml:space="preserve">4) </w:t>
      </w:r>
      <w:r w:rsidR="00935E3E">
        <w:rPr>
          <w:b/>
          <w:sz w:val="28"/>
          <w:szCs w:val="28"/>
        </w:rPr>
        <w:t>Alumni</w:t>
      </w:r>
    </w:p>
    <w:p w:rsidR="0060341C" w:rsidRDefault="00E34203">
      <w:pPr>
        <w:pStyle w:val="NoSpacing"/>
        <w:jc w:val="both"/>
      </w:pPr>
      <w:r>
        <w:rPr>
          <w:b/>
          <w:sz w:val="28"/>
          <w:szCs w:val="28"/>
        </w:rPr>
        <w:t xml:space="preserve">   </w:t>
      </w:r>
    </w:p>
    <w:p w:rsidR="0060341C" w:rsidRDefault="00E34203" w:rsidP="00373BCE">
      <w:pPr>
        <w:spacing w:after="0"/>
        <w:jc w:val="both"/>
        <w:rPr>
          <w:rFonts w:ascii="Times-Roman" w:hAnsi="Times-Roman"/>
          <w:b/>
          <w:bCs/>
          <w:color w:val="000000"/>
        </w:rPr>
      </w:pPr>
      <w:r>
        <w:rPr>
          <w:rFonts w:ascii="Times-Roman" w:hAnsi="Times-Roman"/>
          <w:b/>
          <w:bCs/>
          <w:color w:val="000000"/>
        </w:rPr>
        <w:t xml:space="preserve">The CBCS/APSCHE pattern of syllabus has been introduced </w:t>
      </w:r>
      <w:r w:rsidR="00373BCE">
        <w:rPr>
          <w:rFonts w:ascii="Times-Roman" w:hAnsi="Times-Roman"/>
          <w:b/>
          <w:bCs/>
          <w:color w:val="000000"/>
        </w:rPr>
        <w:t>in SKR</w:t>
      </w:r>
      <w:r>
        <w:rPr>
          <w:rFonts w:ascii="Times-Roman" w:hAnsi="Times-Roman"/>
          <w:b/>
          <w:bCs/>
          <w:color w:val="000000"/>
        </w:rPr>
        <w:t xml:space="preserve"> &amp; </w:t>
      </w:r>
      <w:proofErr w:type="gramStart"/>
      <w:r>
        <w:rPr>
          <w:rFonts w:ascii="Times-Roman" w:hAnsi="Times-Roman"/>
          <w:b/>
          <w:bCs/>
          <w:color w:val="000000"/>
        </w:rPr>
        <w:t xml:space="preserve">SKR </w:t>
      </w:r>
      <w:r w:rsidR="00373BCE">
        <w:rPr>
          <w:rFonts w:ascii="Times-Roman" w:hAnsi="Times-Roman"/>
          <w:b/>
          <w:bCs/>
          <w:color w:val="000000"/>
        </w:rPr>
        <w:t xml:space="preserve"> Government</w:t>
      </w:r>
      <w:proofErr w:type="gramEnd"/>
      <w:r w:rsidR="00373BCE">
        <w:rPr>
          <w:rFonts w:ascii="Times-Roman" w:hAnsi="Times-Roman"/>
          <w:b/>
          <w:bCs/>
          <w:color w:val="000000"/>
        </w:rPr>
        <w:t xml:space="preserve"> </w:t>
      </w:r>
      <w:r>
        <w:rPr>
          <w:rFonts w:ascii="Times-Roman" w:hAnsi="Times-Roman"/>
          <w:b/>
          <w:bCs/>
          <w:color w:val="000000"/>
        </w:rPr>
        <w:t>College for Women(A),</w:t>
      </w:r>
      <w:r w:rsidR="002675A0">
        <w:rPr>
          <w:rFonts w:ascii="Times-Roman" w:hAnsi="Times-Roman"/>
          <w:b/>
          <w:bCs/>
          <w:color w:val="000000"/>
        </w:rPr>
        <w:t xml:space="preserve"> </w:t>
      </w:r>
      <w:r>
        <w:rPr>
          <w:rFonts w:ascii="Times-Roman" w:hAnsi="Times-Roman"/>
          <w:b/>
          <w:bCs/>
          <w:color w:val="000000"/>
        </w:rPr>
        <w:t>Kadapa. in the academic year 2020- 21. The college has collected the feedback on the CBCS/</w:t>
      </w:r>
      <w:r w:rsidR="002675A0">
        <w:rPr>
          <w:rFonts w:ascii="Times-Roman" w:hAnsi="Times-Roman"/>
          <w:b/>
          <w:bCs/>
          <w:color w:val="000000"/>
        </w:rPr>
        <w:t>APSCHE curriculum</w:t>
      </w:r>
      <w:r>
        <w:rPr>
          <w:rFonts w:ascii="Times-Roman" w:hAnsi="Times-Roman"/>
          <w:b/>
          <w:bCs/>
          <w:color w:val="000000"/>
        </w:rPr>
        <w:t xml:space="preserve"> from the following stakeholders to get an idea about the response of the stakeholders regarding the relevance, utility, feasibility and applicability of the system in the current academic scenario. </w:t>
      </w:r>
    </w:p>
    <w:p w:rsidR="0060341C" w:rsidRDefault="00E34203" w:rsidP="00373BCE">
      <w:pPr>
        <w:spacing w:after="0"/>
        <w:jc w:val="both"/>
        <w:rPr>
          <w:rFonts w:ascii="Times-Roman" w:hAnsi="Times-Roman"/>
          <w:b/>
          <w:bCs/>
          <w:color w:val="000000"/>
        </w:rPr>
      </w:pPr>
      <w:r>
        <w:rPr>
          <w:rFonts w:ascii="Times-Roman" w:hAnsi="Times-Roman"/>
          <w:b/>
          <w:bCs/>
          <w:color w:val="000000"/>
        </w:rPr>
        <w:t xml:space="preserve">Both quantitative and qualitative data were collected on the syllabus. Stakeholder wise feedback analysis is given below. </w:t>
      </w:r>
    </w:p>
    <w:p w:rsidR="0060341C" w:rsidRPr="005C760A" w:rsidRDefault="00E34203" w:rsidP="005C760A">
      <w:pPr>
        <w:pStyle w:val="NoSpacing"/>
        <w:ind w:firstLineChars="200" w:firstLine="442"/>
        <w:jc w:val="both"/>
        <w:rPr>
          <w:b/>
        </w:rPr>
      </w:pPr>
      <w:r>
        <w:rPr>
          <w:b/>
        </w:rPr>
        <w:t xml:space="preserve"> This is further </w:t>
      </w:r>
      <w:r w:rsidR="002675A0">
        <w:rPr>
          <w:b/>
        </w:rPr>
        <w:t>helping</w:t>
      </w:r>
      <w:r>
        <w:rPr>
          <w:b/>
        </w:rPr>
        <w:t xml:space="preserve"> us to improvise our curriculum as per the expectations of the stakeholders. In the Academic council/BOS meeting rectified the gaps and made necessary changes for the next BOS meeting to increase the standards of the curriculum in various courses if necessary.  Introduction of new courses on the current needs of the global competence to strength the students to stay in</w:t>
      </w:r>
      <w:r w:rsidR="002675A0">
        <w:rPr>
          <w:b/>
          <w:lang w:val="en-US"/>
        </w:rPr>
        <w:t xml:space="preserve">fret </w:t>
      </w:r>
      <w:r w:rsidR="002675A0">
        <w:rPr>
          <w:b/>
        </w:rPr>
        <w:t>of</w:t>
      </w:r>
      <w:r>
        <w:rPr>
          <w:b/>
        </w:rPr>
        <w:t xml:space="preserve"> any global challenges and also feed them to pursue higher education in their own interested field. </w:t>
      </w:r>
    </w:p>
    <w:p w:rsidR="0060341C" w:rsidRDefault="0060341C" w:rsidP="00FE0231">
      <w:pPr>
        <w:spacing w:after="0"/>
        <w:rPr>
          <w:rFonts w:ascii="Times-Roman" w:hAnsi="Times-Roman"/>
          <w:b/>
          <w:bCs/>
          <w:color w:val="0000FF"/>
          <w:lang w:val="en-US"/>
        </w:rPr>
      </w:pPr>
    </w:p>
    <w:p w:rsidR="00E160B7" w:rsidRDefault="00E160B7">
      <w:pPr>
        <w:jc w:val="center"/>
      </w:pPr>
    </w:p>
    <w:p w:rsidR="00E160B7" w:rsidRDefault="00E160B7">
      <w:pPr>
        <w:jc w:val="center"/>
      </w:pPr>
    </w:p>
    <w:p w:rsidR="0060341C" w:rsidRPr="005728BE" w:rsidRDefault="00E34203" w:rsidP="005728BE">
      <w:pPr>
        <w:spacing w:line="480" w:lineRule="auto"/>
        <w:jc w:val="center"/>
        <w:rPr>
          <w:b/>
          <w:bCs/>
        </w:rPr>
      </w:pPr>
      <w:r w:rsidRPr="005728BE">
        <w:rPr>
          <w:b/>
          <w:bCs/>
        </w:rPr>
        <w:lastRenderedPageBreak/>
        <w:t>FEEDBACK ANALYSIS OF STAKEHOLDERS AND ACTION TAKEN REPORT</w:t>
      </w:r>
    </w:p>
    <w:p w:rsidR="0060341C" w:rsidRDefault="00E34203" w:rsidP="005728BE">
      <w:pPr>
        <w:spacing w:line="480" w:lineRule="auto"/>
        <w:jc w:val="center"/>
      </w:pPr>
      <w:r>
        <w:t>(202</w:t>
      </w:r>
      <w:r w:rsidR="00EA7A05">
        <w:t>1</w:t>
      </w:r>
      <w:r>
        <w:t xml:space="preserve"> -202</w:t>
      </w:r>
      <w:r w:rsidR="00EA7A05">
        <w:t>2</w:t>
      </w:r>
      <w:r>
        <w:t>)</w:t>
      </w:r>
    </w:p>
    <w:p w:rsidR="0060341C" w:rsidRPr="005C760A" w:rsidRDefault="00E34203" w:rsidP="005728BE">
      <w:pPr>
        <w:spacing w:line="480" w:lineRule="auto"/>
      </w:pPr>
      <w:r w:rsidRPr="005C760A">
        <w:t xml:space="preserve">The instruction considers the curriculum as the heart of education and finds it important to assess the </w:t>
      </w:r>
      <w:r w:rsidRPr="005C760A">
        <w:rPr>
          <w:lang w:val="en-US"/>
        </w:rPr>
        <w:t>feed backs</w:t>
      </w:r>
      <w:r w:rsidRPr="005C760A">
        <w:t xml:space="preserve"> from its stakeholders namely </w:t>
      </w:r>
      <w:r w:rsidR="00EA7A05" w:rsidRPr="005C760A">
        <w:t>S</w:t>
      </w:r>
      <w:r w:rsidRPr="005C760A">
        <w:t xml:space="preserve">tudents, </w:t>
      </w:r>
      <w:r w:rsidR="00EA7A05" w:rsidRPr="005C760A">
        <w:t>T</w:t>
      </w:r>
      <w:r w:rsidRPr="005C760A">
        <w:t xml:space="preserve">eachers, </w:t>
      </w:r>
      <w:r w:rsidR="00EA7A05" w:rsidRPr="005C760A">
        <w:t>Employer</w:t>
      </w:r>
      <w:r w:rsidRPr="005C760A">
        <w:t xml:space="preserve"> and </w:t>
      </w:r>
      <w:r w:rsidR="00EA7A05" w:rsidRPr="005C760A">
        <w:t>A</w:t>
      </w:r>
      <w:r w:rsidRPr="005C760A">
        <w:t xml:space="preserve">lumni. After receiving the </w:t>
      </w:r>
      <w:r w:rsidRPr="005C760A">
        <w:rPr>
          <w:lang w:val="en-US"/>
        </w:rPr>
        <w:t>feed backs</w:t>
      </w:r>
      <w:r w:rsidRPr="005C760A">
        <w:t xml:space="preserve"> in the structured format, the IQAC analyses them and report is submitted to the staff council members.</w:t>
      </w:r>
    </w:p>
    <w:p w:rsidR="005C760A" w:rsidRDefault="005C760A" w:rsidP="005728BE">
      <w:pPr>
        <w:spacing w:line="480" w:lineRule="auto"/>
      </w:pPr>
      <w:r w:rsidRPr="005C760A">
        <w:t xml:space="preserve">Online comments on the curriculum and associated topics have been gathered in IQAC at www.skrgdcwakdp.edu.in. For each group—students, teachers, alumni, and employer experts—separate feedback forms have been developed. This tab is available around-the-clock, and analysis is done </w:t>
      </w:r>
      <w:r w:rsidRPr="005C760A">
        <w:rPr>
          <w:b/>
        </w:rPr>
        <w:t>for 2021-2022.</w:t>
      </w:r>
    </w:p>
    <w:p w:rsidR="0060341C" w:rsidRPr="005C760A" w:rsidRDefault="00E34203" w:rsidP="005728BE">
      <w:pPr>
        <w:pStyle w:val="ListParagraph"/>
        <w:numPr>
          <w:ilvl w:val="0"/>
          <w:numId w:val="2"/>
        </w:numPr>
        <w:spacing w:line="480" w:lineRule="auto"/>
        <w:rPr>
          <w:color w:val="FF0000"/>
        </w:rPr>
      </w:pPr>
      <w:r w:rsidRPr="005C760A">
        <w:rPr>
          <w:color w:val="FF0000"/>
        </w:rPr>
        <w:t>Students Feedback on Curriculum (202</w:t>
      </w:r>
      <w:r w:rsidR="00EA7A05" w:rsidRPr="005C760A">
        <w:rPr>
          <w:color w:val="FF0000"/>
        </w:rPr>
        <w:t>1</w:t>
      </w:r>
      <w:r w:rsidRPr="005C760A">
        <w:rPr>
          <w:color w:val="FF0000"/>
        </w:rPr>
        <w:t>-2</w:t>
      </w:r>
      <w:r w:rsidR="00EA7A05" w:rsidRPr="005C760A">
        <w:rPr>
          <w:color w:val="FF0000"/>
        </w:rPr>
        <w:t>2</w:t>
      </w:r>
      <w:r w:rsidRPr="005C760A">
        <w:rPr>
          <w:color w:val="FF0000"/>
        </w:rPr>
        <w:t>):</w:t>
      </w:r>
    </w:p>
    <w:p w:rsidR="00B20E0E" w:rsidRPr="005C760A" w:rsidRDefault="00E34203" w:rsidP="005728BE">
      <w:pPr>
        <w:spacing w:line="480" w:lineRule="auto"/>
      </w:pPr>
      <w:r w:rsidRPr="005C760A">
        <w:t xml:space="preserve"> The feedback on curriculum from students were obtained after the end of each academic session. Students opinion on syllabus were measured in a f</w:t>
      </w:r>
      <w:r w:rsidR="005C760A" w:rsidRPr="005C760A">
        <w:t>our</w:t>
      </w:r>
      <w:r w:rsidRPr="005C760A">
        <w:t xml:space="preserve">-point scale </w:t>
      </w:r>
      <w:r w:rsidR="005C760A" w:rsidRPr="005C760A">
        <w:t xml:space="preserve">(1- Excellent-2- Very Good -3-Good-4- Satisfactory) </w:t>
      </w:r>
      <w:r w:rsidRPr="005C760A">
        <w:t xml:space="preserve">For analysis, </w:t>
      </w:r>
      <w:r w:rsidR="005C760A" w:rsidRPr="005C760A">
        <w:rPr>
          <w:w w:val="125"/>
        </w:rPr>
        <w:t>238 students from 19 UG programs and 2 PG programs provided feedback on the curriculum.</w:t>
      </w:r>
      <w:r w:rsidRPr="005C760A">
        <w:t xml:space="preserve"> The data collected has been </w:t>
      </w:r>
      <w:r w:rsidR="005C760A" w:rsidRPr="005C760A">
        <w:rPr>
          <w:lang w:val="en-US"/>
        </w:rPr>
        <w:t>analyses</w:t>
      </w:r>
      <w:r w:rsidRPr="005C760A">
        <w:t xml:space="preserve"> and the results given below.</w:t>
      </w:r>
    </w:p>
    <w:p w:rsidR="0060341C" w:rsidRDefault="00E34203" w:rsidP="005728BE">
      <w:pPr>
        <w:spacing w:line="480" w:lineRule="auto"/>
      </w:pPr>
      <w:r>
        <w:t>Table 1: Students feedback and action taken report Based on the student’s feedback, appropriate changes were made as is notified in the following table.</w:t>
      </w:r>
    </w:p>
    <w:p w:rsidR="0060341C" w:rsidRDefault="0060341C" w:rsidP="005728BE">
      <w:pPr>
        <w:spacing w:line="480" w:lineRule="auto"/>
        <w:jc w:val="center"/>
        <w:rPr>
          <w:b/>
          <w:bCs/>
          <w:color w:val="0000FF"/>
          <w:sz w:val="24"/>
          <w:szCs w:val="24"/>
        </w:rPr>
      </w:pPr>
    </w:p>
    <w:p w:rsidR="0060341C" w:rsidRDefault="0060341C">
      <w:pPr>
        <w:jc w:val="center"/>
        <w:rPr>
          <w:b/>
          <w:bCs/>
          <w:color w:val="0000FF"/>
          <w:sz w:val="24"/>
          <w:szCs w:val="24"/>
        </w:rPr>
      </w:pPr>
    </w:p>
    <w:p w:rsidR="0060341C" w:rsidRDefault="0060341C">
      <w:pPr>
        <w:jc w:val="center"/>
        <w:rPr>
          <w:b/>
          <w:bCs/>
          <w:color w:val="0000FF"/>
          <w:sz w:val="24"/>
          <w:szCs w:val="24"/>
        </w:rPr>
      </w:pPr>
    </w:p>
    <w:p w:rsidR="0060341C" w:rsidRDefault="0060341C">
      <w:pPr>
        <w:jc w:val="center"/>
        <w:rPr>
          <w:b/>
          <w:bCs/>
          <w:color w:val="0000FF"/>
          <w:sz w:val="24"/>
          <w:szCs w:val="24"/>
        </w:rPr>
      </w:pPr>
    </w:p>
    <w:p w:rsidR="00E160B7" w:rsidRDefault="00E160B7" w:rsidP="005728BE">
      <w:pPr>
        <w:rPr>
          <w:b/>
          <w:bCs/>
          <w:color w:val="0000FF"/>
          <w:sz w:val="24"/>
          <w:szCs w:val="24"/>
        </w:rPr>
      </w:pPr>
    </w:p>
    <w:p w:rsidR="0060341C" w:rsidRDefault="0060341C" w:rsidP="005C760A">
      <w:pPr>
        <w:rPr>
          <w:b/>
          <w:bCs/>
          <w:color w:val="0000FF"/>
          <w:sz w:val="24"/>
          <w:szCs w:val="24"/>
        </w:rPr>
      </w:pPr>
    </w:p>
    <w:p w:rsidR="0060341C" w:rsidRDefault="00E34203">
      <w:pPr>
        <w:jc w:val="center"/>
        <w:rPr>
          <w:b/>
          <w:bCs/>
          <w:color w:val="0000FF"/>
          <w:sz w:val="24"/>
          <w:szCs w:val="24"/>
        </w:rPr>
      </w:pPr>
      <w:r>
        <w:rPr>
          <w:b/>
          <w:bCs/>
          <w:color w:val="0000FF"/>
          <w:sz w:val="24"/>
          <w:szCs w:val="24"/>
        </w:rPr>
        <w:t>Student feedback on Curriculum</w:t>
      </w:r>
      <w:r>
        <w:rPr>
          <w:b/>
          <w:bCs/>
          <w:color w:val="0000FF"/>
          <w:sz w:val="24"/>
          <w:szCs w:val="24"/>
          <w:lang w:val="en-US"/>
        </w:rPr>
        <w:t xml:space="preserve"> </w:t>
      </w:r>
      <w:r>
        <w:rPr>
          <w:b/>
          <w:bCs/>
          <w:color w:val="0000FF"/>
          <w:sz w:val="24"/>
          <w:szCs w:val="24"/>
        </w:rPr>
        <w:t>-UG</w:t>
      </w:r>
      <w:r>
        <w:rPr>
          <w:b/>
          <w:bCs/>
          <w:color w:val="0000FF"/>
          <w:sz w:val="24"/>
          <w:szCs w:val="24"/>
          <w:lang w:val="en-US"/>
        </w:rPr>
        <w:t xml:space="preserve"> </w:t>
      </w:r>
      <w:r>
        <w:rPr>
          <w:b/>
          <w:bCs/>
          <w:color w:val="0000FF"/>
          <w:sz w:val="24"/>
          <w:szCs w:val="24"/>
        </w:rPr>
        <w:t>202</w:t>
      </w:r>
      <w:r w:rsidR="005C760A">
        <w:rPr>
          <w:b/>
          <w:bCs/>
          <w:color w:val="0000FF"/>
          <w:sz w:val="24"/>
          <w:szCs w:val="24"/>
        </w:rPr>
        <w:t>1</w:t>
      </w:r>
      <w:r>
        <w:rPr>
          <w:b/>
          <w:bCs/>
          <w:color w:val="0000FF"/>
          <w:sz w:val="24"/>
          <w:szCs w:val="24"/>
        </w:rPr>
        <w:t>-2</w:t>
      </w:r>
      <w:r w:rsidR="005C760A">
        <w:rPr>
          <w:b/>
          <w:bCs/>
          <w:color w:val="0000FF"/>
          <w:sz w:val="24"/>
          <w:szCs w:val="24"/>
        </w:rPr>
        <w:t>2</w:t>
      </w:r>
    </w:p>
    <w:p w:rsidR="0060341C" w:rsidRDefault="00E34203">
      <w:pPr>
        <w:jc w:val="center"/>
        <w:rPr>
          <w:rFonts w:ascii="Times-Bold" w:hAnsi="Times-Bold"/>
          <w:b/>
          <w:bCs/>
          <w:color w:val="0000FF"/>
          <w:sz w:val="23"/>
          <w:szCs w:val="23"/>
        </w:rPr>
      </w:pPr>
      <w:r>
        <w:rPr>
          <w:rFonts w:ascii="Times-Bold" w:hAnsi="Times-Bold"/>
          <w:b/>
          <w:bCs/>
          <w:color w:val="0000FF"/>
          <w:sz w:val="23"/>
          <w:szCs w:val="23"/>
        </w:rPr>
        <w:t xml:space="preserve">Curriculum Feedback Analysis Report </w:t>
      </w:r>
    </w:p>
    <w:p w:rsidR="0060341C" w:rsidRDefault="00E34203">
      <w:pPr>
        <w:spacing w:after="0"/>
        <w:jc w:val="center"/>
        <w:rPr>
          <w:rFonts w:ascii="Times-Bold" w:hAnsi="Times-Bold"/>
          <w:b/>
          <w:bCs/>
          <w:color w:val="0000FF"/>
          <w:sz w:val="23"/>
          <w:szCs w:val="23"/>
        </w:rPr>
      </w:pPr>
      <w:r>
        <w:rPr>
          <w:rFonts w:ascii="Times-Bold" w:hAnsi="Times-Bold"/>
          <w:b/>
          <w:bCs/>
          <w:color w:val="0000FF"/>
          <w:sz w:val="23"/>
          <w:szCs w:val="23"/>
        </w:rPr>
        <w:t>Students’ feedback</w:t>
      </w:r>
    </w:p>
    <w:p w:rsidR="0060341C" w:rsidRDefault="00E34203">
      <w:pPr>
        <w:spacing w:after="0"/>
        <w:rPr>
          <w:rFonts w:ascii="Times-Bold" w:hAnsi="Times-Bold"/>
          <w:b/>
          <w:bCs/>
          <w:color w:val="000000"/>
          <w:sz w:val="23"/>
          <w:szCs w:val="23"/>
        </w:rPr>
      </w:pPr>
      <w:r>
        <w:rPr>
          <w:rFonts w:ascii="Times-Bold" w:hAnsi="Times-Bold"/>
          <w:b/>
          <w:bCs/>
          <w:color w:val="000000"/>
          <w:sz w:val="23"/>
          <w:szCs w:val="23"/>
        </w:rPr>
        <w:t xml:space="preserve">Table 1: Percentage distribution of responses by categories </w:t>
      </w:r>
    </w:p>
    <w:p w:rsidR="00493FB8" w:rsidRDefault="00493FB8">
      <w:pPr>
        <w:spacing w:after="0"/>
        <w:rPr>
          <w:b/>
          <w:bCs/>
          <w:color w:val="FF0000"/>
          <w:sz w:val="36"/>
          <w:szCs w:val="36"/>
        </w:rPr>
      </w:pPr>
    </w:p>
    <w:tbl>
      <w:tblPr>
        <w:tblStyle w:val="TableGrid"/>
        <w:tblW w:w="0" w:type="auto"/>
        <w:tblLook w:val="04A0" w:firstRow="1" w:lastRow="0" w:firstColumn="1" w:lastColumn="0" w:noHBand="0" w:noVBand="1"/>
      </w:tblPr>
      <w:tblGrid>
        <w:gridCol w:w="669"/>
        <w:gridCol w:w="8347"/>
      </w:tblGrid>
      <w:tr w:rsidR="008D0755" w:rsidTr="008D0755">
        <w:trPr>
          <w:trHeight w:val="872"/>
        </w:trPr>
        <w:tc>
          <w:tcPr>
            <w:tcW w:w="669" w:type="dxa"/>
          </w:tcPr>
          <w:p w:rsidR="008D0755" w:rsidRDefault="008D0755" w:rsidP="008D0755">
            <w:pPr>
              <w:spacing w:after="0" w:line="240" w:lineRule="auto"/>
              <w:jc w:val="center"/>
              <w:rPr>
                <w:b/>
                <w:bCs/>
              </w:rPr>
            </w:pPr>
            <w:r>
              <w:rPr>
                <w:rFonts w:hint="eastAsia"/>
                <w:b/>
                <w:bCs/>
              </w:rPr>
              <w:t>1</w:t>
            </w:r>
          </w:p>
        </w:tc>
        <w:tc>
          <w:tcPr>
            <w:tcW w:w="8347" w:type="dxa"/>
          </w:tcPr>
          <w:p w:rsidR="008D0755" w:rsidRDefault="008D0755" w:rsidP="008D0755">
            <w:pPr>
              <w:rPr>
                <w:sz w:val="24"/>
                <w:szCs w:val="24"/>
              </w:rPr>
            </w:pPr>
            <w:r>
              <w:rPr>
                <w:sz w:val="24"/>
                <w:szCs w:val="24"/>
              </w:rPr>
              <w:t xml:space="preserve">The Syllabus is suitable to the programme, need bases and updated </w:t>
            </w:r>
          </w:p>
        </w:tc>
      </w:tr>
      <w:tr w:rsidR="008D0755" w:rsidTr="008D0755">
        <w:tc>
          <w:tcPr>
            <w:tcW w:w="669" w:type="dxa"/>
          </w:tcPr>
          <w:p w:rsidR="008D0755" w:rsidRDefault="008D0755" w:rsidP="008D0755">
            <w:pPr>
              <w:spacing w:after="0" w:line="240" w:lineRule="auto"/>
              <w:jc w:val="center"/>
              <w:rPr>
                <w:b/>
                <w:bCs/>
                <w:color w:val="FF0000"/>
              </w:rPr>
            </w:pPr>
            <w:r>
              <w:rPr>
                <w:rFonts w:hint="eastAsia"/>
                <w:b/>
                <w:bCs/>
                <w:color w:val="FF0000"/>
              </w:rPr>
              <w:t>2</w:t>
            </w:r>
          </w:p>
        </w:tc>
        <w:tc>
          <w:tcPr>
            <w:tcW w:w="8347" w:type="dxa"/>
          </w:tcPr>
          <w:p w:rsidR="008D0755" w:rsidRDefault="008D0755" w:rsidP="008D0755">
            <w:pPr>
              <w:rPr>
                <w:sz w:val="24"/>
                <w:szCs w:val="24"/>
              </w:rPr>
            </w:pPr>
            <w:r>
              <w:rPr>
                <w:sz w:val="24"/>
                <w:szCs w:val="24"/>
              </w:rPr>
              <w:t>They syllabus has good balance between theory and application</w:t>
            </w:r>
          </w:p>
        </w:tc>
      </w:tr>
      <w:tr w:rsidR="008D0755" w:rsidTr="008D0755">
        <w:tc>
          <w:tcPr>
            <w:tcW w:w="669" w:type="dxa"/>
          </w:tcPr>
          <w:p w:rsidR="008D0755" w:rsidRDefault="008D0755" w:rsidP="008D0755">
            <w:pPr>
              <w:spacing w:after="0" w:line="240" w:lineRule="auto"/>
              <w:jc w:val="center"/>
              <w:rPr>
                <w:b/>
                <w:bCs/>
                <w:color w:val="FF0000"/>
              </w:rPr>
            </w:pPr>
            <w:r>
              <w:rPr>
                <w:rFonts w:hint="eastAsia"/>
                <w:b/>
                <w:bCs/>
                <w:color w:val="FF0000"/>
              </w:rPr>
              <w:t>3</w:t>
            </w:r>
          </w:p>
        </w:tc>
        <w:tc>
          <w:tcPr>
            <w:tcW w:w="8347" w:type="dxa"/>
          </w:tcPr>
          <w:p w:rsidR="008D0755" w:rsidRDefault="008D0755" w:rsidP="008D0755">
            <w:pPr>
              <w:rPr>
                <w:sz w:val="24"/>
                <w:szCs w:val="24"/>
              </w:rPr>
            </w:pPr>
            <w:r>
              <w:rPr>
                <w:sz w:val="24"/>
                <w:szCs w:val="24"/>
              </w:rPr>
              <w:t>The syllabus generates interest in the subject area</w:t>
            </w:r>
          </w:p>
        </w:tc>
      </w:tr>
      <w:tr w:rsidR="008D0755" w:rsidTr="008D0755">
        <w:tc>
          <w:tcPr>
            <w:tcW w:w="669" w:type="dxa"/>
          </w:tcPr>
          <w:p w:rsidR="008D0755" w:rsidRDefault="008D0755" w:rsidP="008D0755">
            <w:pPr>
              <w:spacing w:after="0" w:line="240" w:lineRule="auto"/>
              <w:jc w:val="center"/>
              <w:rPr>
                <w:b/>
                <w:bCs/>
                <w:color w:val="FF0000"/>
              </w:rPr>
            </w:pPr>
            <w:r>
              <w:rPr>
                <w:rFonts w:hint="eastAsia"/>
                <w:b/>
                <w:bCs/>
                <w:color w:val="FF0000"/>
              </w:rPr>
              <w:t>4</w:t>
            </w:r>
          </w:p>
        </w:tc>
        <w:tc>
          <w:tcPr>
            <w:tcW w:w="8347" w:type="dxa"/>
          </w:tcPr>
          <w:p w:rsidR="008D0755" w:rsidRDefault="008D0755" w:rsidP="008D0755">
            <w:pPr>
              <w:rPr>
                <w:sz w:val="24"/>
                <w:szCs w:val="24"/>
              </w:rPr>
            </w:pPr>
            <w:r>
              <w:rPr>
                <w:sz w:val="24"/>
                <w:szCs w:val="24"/>
              </w:rPr>
              <w:t>The syllabus is relevant to professional development and preparation for job</w:t>
            </w:r>
          </w:p>
        </w:tc>
      </w:tr>
      <w:tr w:rsidR="008D0755" w:rsidTr="008D0755">
        <w:tc>
          <w:tcPr>
            <w:tcW w:w="669" w:type="dxa"/>
          </w:tcPr>
          <w:p w:rsidR="008D0755" w:rsidRDefault="008D0755" w:rsidP="008D0755">
            <w:pPr>
              <w:spacing w:after="0" w:line="240" w:lineRule="auto"/>
              <w:jc w:val="center"/>
              <w:rPr>
                <w:b/>
                <w:bCs/>
                <w:color w:val="FF0000"/>
              </w:rPr>
            </w:pPr>
            <w:r>
              <w:rPr>
                <w:rFonts w:hint="eastAsia"/>
                <w:b/>
                <w:bCs/>
                <w:color w:val="FF0000"/>
              </w:rPr>
              <w:t>5</w:t>
            </w:r>
          </w:p>
        </w:tc>
        <w:tc>
          <w:tcPr>
            <w:tcW w:w="8347" w:type="dxa"/>
          </w:tcPr>
          <w:p w:rsidR="008D0755" w:rsidRDefault="008D0755" w:rsidP="008D0755">
            <w:pPr>
              <w:rPr>
                <w:sz w:val="24"/>
                <w:szCs w:val="24"/>
              </w:rPr>
            </w:pPr>
            <w:r>
              <w:rPr>
                <w:sz w:val="24"/>
                <w:szCs w:val="24"/>
              </w:rPr>
              <w:t>They syllabus covers recent trends and developments</w:t>
            </w:r>
          </w:p>
        </w:tc>
      </w:tr>
      <w:tr w:rsidR="008D0755" w:rsidTr="008D0755">
        <w:tc>
          <w:tcPr>
            <w:tcW w:w="669" w:type="dxa"/>
          </w:tcPr>
          <w:p w:rsidR="008D0755" w:rsidRDefault="008D0755" w:rsidP="008D0755">
            <w:pPr>
              <w:spacing w:after="0" w:line="240" w:lineRule="auto"/>
              <w:jc w:val="center"/>
              <w:rPr>
                <w:b/>
                <w:bCs/>
                <w:color w:val="FF0000"/>
              </w:rPr>
            </w:pPr>
            <w:r>
              <w:rPr>
                <w:rFonts w:hint="eastAsia"/>
                <w:b/>
                <w:bCs/>
                <w:color w:val="FF0000"/>
              </w:rPr>
              <w:t>6</w:t>
            </w:r>
          </w:p>
        </w:tc>
        <w:tc>
          <w:tcPr>
            <w:tcW w:w="8347" w:type="dxa"/>
          </w:tcPr>
          <w:p w:rsidR="008D0755" w:rsidRDefault="008D0755" w:rsidP="008D0755">
            <w:pPr>
              <w:rPr>
                <w:sz w:val="24"/>
                <w:szCs w:val="24"/>
              </w:rPr>
            </w:pPr>
            <w:r>
              <w:rPr>
                <w:sz w:val="24"/>
                <w:szCs w:val="24"/>
              </w:rPr>
              <w:t xml:space="preserve"> The syllabus prepares and motivates me to pursuer higher education/research.</w:t>
            </w:r>
          </w:p>
        </w:tc>
      </w:tr>
    </w:tbl>
    <w:p w:rsidR="008D0755" w:rsidRDefault="008D0755">
      <w:pPr>
        <w:spacing w:after="0"/>
        <w:jc w:val="center"/>
        <w:rPr>
          <w:rFonts w:ascii="Times-Bold" w:hAnsi="Times-Bold"/>
          <w:b/>
          <w:bCs/>
          <w:color w:val="000000"/>
          <w:sz w:val="23"/>
          <w:szCs w:val="23"/>
        </w:rPr>
      </w:pPr>
    </w:p>
    <w:p w:rsidR="008D0755" w:rsidRDefault="008D0755">
      <w:pPr>
        <w:spacing w:after="0"/>
        <w:jc w:val="center"/>
        <w:rPr>
          <w:rFonts w:ascii="Times-Bold" w:hAnsi="Times-Bold"/>
          <w:b/>
          <w:bCs/>
          <w:color w:val="000000"/>
          <w:sz w:val="23"/>
          <w:szCs w:val="23"/>
        </w:rPr>
      </w:pPr>
    </w:p>
    <w:p w:rsidR="0060341C" w:rsidRDefault="00E34203">
      <w:pPr>
        <w:spacing w:after="0"/>
        <w:jc w:val="center"/>
        <w:rPr>
          <w:rFonts w:ascii="Times-Bold" w:hAnsi="Times-Bold"/>
          <w:b/>
          <w:bCs/>
          <w:color w:val="000000"/>
          <w:sz w:val="23"/>
          <w:szCs w:val="23"/>
        </w:rPr>
      </w:pPr>
      <w:r>
        <w:rPr>
          <w:rFonts w:ascii="Times-Bold" w:hAnsi="Times-Bold"/>
          <w:b/>
          <w:bCs/>
          <w:color w:val="000000"/>
          <w:sz w:val="23"/>
          <w:szCs w:val="23"/>
        </w:rPr>
        <w:t xml:space="preserve">Curriculum Feedback Analysis Report </w:t>
      </w:r>
    </w:p>
    <w:tbl>
      <w:tblPr>
        <w:tblStyle w:val="TableGrid"/>
        <w:tblW w:w="8926" w:type="dxa"/>
        <w:tblLook w:val="04A0" w:firstRow="1" w:lastRow="0" w:firstColumn="1" w:lastColumn="0" w:noHBand="0" w:noVBand="1"/>
      </w:tblPr>
      <w:tblGrid>
        <w:gridCol w:w="1525"/>
        <w:gridCol w:w="1022"/>
        <w:gridCol w:w="850"/>
        <w:gridCol w:w="1134"/>
        <w:gridCol w:w="993"/>
        <w:gridCol w:w="1701"/>
        <w:gridCol w:w="1701"/>
      </w:tblGrid>
      <w:tr w:rsidR="008D0755" w:rsidTr="006E3C9A">
        <w:tc>
          <w:tcPr>
            <w:tcW w:w="1525" w:type="dxa"/>
          </w:tcPr>
          <w:p w:rsidR="008D0755" w:rsidRDefault="008D0755">
            <w:pPr>
              <w:spacing w:after="0" w:line="240" w:lineRule="auto"/>
              <w:rPr>
                <w:b/>
                <w:bCs/>
                <w:sz w:val="20"/>
              </w:rPr>
            </w:pPr>
            <w:r>
              <w:rPr>
                <w:rFonts w:hint="eastAsia"/>
                <w:b/>
                <w:bCs/>
                <w:sz w:val="20"/>
              </w:rPr>
              <w:t>QUESTIONS</w:t>
            </w:r>
          </w:p>
        </w:tc>
        <w:tc>
          <w:tcPr>
            <w:tcW w:w="1022" w:type="dxa"/>
          </w:tcPr>
          <w:p w:rsidR="008D0755" w:rsidRDefault="008D0755">
            <w:pPr>
              <w:spacing w:after="0" w:line="240" w:lineRule="auto"/>
              <w:rPr>
                <w:b/>
                <w:bCs/>
                <w:color w:val="0000FF"/>
              </w:rPr>
            </w:pPr>
            <w:r>
              <w:rPr>
                <w:rFonts w:hint="eastAsia"/>
                <w:b/>
                <w:bCs/>
                <w:color w:val="0000FF"/>
              </w:rPr>
              <w:t>Q1</w:t>
            </w:r>
          </w:p>
        </w:tc>
        <w:tc>
          <w:tcPr>
            <w:tcW w:w="850" w:type="dxa"/>
          </w:tcPr>
          <w:p w:rsidR="008D0755" w:rsidRDefault="008D0755">
            <w:pPr>
              <w:spacing w:after="0" w:line="240" w:lineRule="auto"/>
              <w:rPr>
                <w:b/>
                <w:bCs/>
                <w:color w:val="0000FF"/>
              </w:rPr>
            </w:pPr>
            <w:r>
              <w:rPr>
                <w:rFonts w:hint="eastAsia"/>
                <w:b/>
                <w:bCs/>
                <w:color w:val="0000FF"/>
              </w:rPr>
              <w:t>Q2</w:t>
            </w:r>
          </w:p>
        </w:tc>
        <w:tc>
          <w:tcPr>
            <w:tcW w:w="1134" w:type="dxa"/>
          </w:tcPr>
          <w:p w:rsidR="008D0755" w:rsidRDefault="008D0755">
            <w:pPr>
              <w:spacing w:after="0" w:line="240" w:lineRule="auto"/>
              <w:rPr>
                <w:b/>
                <w:bCs/>
                <w:color w:val="0000FF"/>
              </w:rPr>
            </w:pPr>
            <w:r>
              <w:rPr>
                <w:rFonts w:hint="eastAsia"/>
                <w:b/>
                <w:bCs/>
                <w:color w:val="0000FF"/>
              </w:rPr>
              <w:t>Q3</w:t>
            </w:r>
          </w:p>
        </w:tc>
        <w:tc>
          <w:tcPr>
            <w:tcW w:w="993" w:type="dxa"/>
          </w:tcPr>
          <w:p w:rsidR="008D0755" w:rsidRDefault="008D0755">
            <w:pPr>
              <w:spacing w:after="0" w:line="240" w:lineRule="auto"/>
              <w:rPr>
                <w:b/>
                <w:bCs/>
                <w:color w:val="0000FF"/>
              </w:rPr>
            </w:pPr>
            <w:r>
              <w:rPr>
                <w:rFonts w:hint="eastAsia"/>
                <w:b/>
                <w:bCs/>
                <w:color w:val="0000FF"/>
              </w:rPr>
              <w:t>Q4</w:t>
            </w:r>
          </w:p>
        </w:tc>
        <w:tc>
          <w:tcPr>
            <w:tcW w:w="1701" w:type="dxa"/>
          </w:tcPr>
          <w:p w:rsidR="008D0755" w:rsidRDefault="008D0755">
            <w:pPr>
              <w:spacing w:after="0" w:line="240" w:lineRule="auto"/>
              <w:rPr>
                <w:b/>
                <w:bCs/>
                <w:color w:val="0000FF"/>
              </w:rPr>
            </w:pPr>
            <w:r>
              <w:rPr>
                <w:rFonts w:hint="eastAsia"/>
                <w:b/>
                <w:bCs/>
                <w:color w:val="0000FF"/>
              </w:rPr>
              <w:t>Q5</w:t>
            </w:r>
          </w:p>
        </w:tc>
        <w:tc>
          <w:tcPr>
            <w:tcW w:w="1701" w:type="dxa"/>
          </w:tcPr>
          <w:p w:rsidR="008D0755" w:rsidRDefault="008D0755">
            <w:pPr>
              <w:spacing w:after="0" w:line="240" w:lineRule="auto"/>
              <w:rPr>
                <w:b/>
                <w:bCs/>
                <w:color w:val="0000FF"/>
              </w:rPr>
            </w:pPr>
            <w:r>
              <w:rPr>
                <w:rFonts w:hint="eastAsia"/>
                <w:b/>
                <w:bCs/>
                <w:color w:val="0000FF"/>
              </w:rPr>
              <w:t>Q6</w:t>
            </w:r>
          </w:p>
        </w:tc>
      </w:tr>
      <w:tr w:rsidR="00493FB8" w:rsidTr="006E3C9A">
        <w:tc>
          <w:tcPr>
            <w:tcW w:w="1525" w:type="dxa"/>
          </w:tcPr>
          <w:p w:rsidR="00493FB8" w:rsidRDefault="00493FB8" w:rsidP="00493FB8">
            <w:pPr>
              <w:spacing w:after="0" w:line="240" w:lineRule="auto"/>
              <w:rPr>
                <w:b/>
                <w:bCs/>
              </w:rPr>
            </w:pPr>
            <w:r>
              <w:rPr>
                <w:rFonts w:hint="eastAsia"/>
                <w:b/>
                <w:bCs/>
              </w:rPr>
              <w:t>EXCELLENT</w:t>
            </w:r>
          </w:p>
        </w:tc>
        <w:tc>
          <w:tcPr>
            <w:tcW w:w="1022" w:type="dxa"/>
          </w:tcPr>
          <w:p w:rsidR="00493FB8" w:rsidRDefault="00493FB8" w:rsidP="00493FB8">
            <w:pPr>
              <w:spacing w:after="0" w:line="240" w:lineRule="auto"/>
              <w:rPr>
                <w:b/>
                <w:bCs/>
                <w:color w:val="FF0000"/>
                <w:lang w:val="en-US"/>
              </w:rPr>
            </w:pPr>
            <w:r>
              <w:rPr>
                <w:sz w:val="24"/>
                <w:szCs w:val="24"/>
              </w:rPr>
              <w:t>58.8%</w:t>
            </w:r>
          </w:p>
        </w:tc>
        <w:tc>
          <w:tcPr>
            <w:tcW w:w="850" w:type="dxa"/>
          </w:tcPr>
          <w:p w:rsidR="00493FB8" w:rsidRDefault="00493FB8" w:rsidP="00493FB8">
            <w:pPr>
              <w:spacing w:after="0" w:line="240" w:lineRule="auto"/>
              <w:rPr>
                <w:b/>
                <w:bCs/>
                <w:color w:val="FF0000"/>
                <w:lang w:val="en-US"/>
              </w:rPr>
            </w:pPr>
            <w:r>
              <w:rPr>
                <w:sz w:val="24"/>
                <w:szCs w:val="24"/>
              </w:rPr>
              <w:t>39.9%</w:t>
            </w:r>
          </w:p>
        </w:tc>
        <w:tc>
          <w:tcPr>
            <w:tcW w:w="1134" w:type="dxa"/>
          </w:tcPr>
          <w:p w:rsidR="00493FB8" w:rsidRDefault="00493FB8" w:rsidP="00493FB8">
            <w:pPr>
              <w:spacing w:after="0" w:line="240" w:lineRule="auto"/>
              <w:rPr>
                <w:b/>
                <w:bCs/>
                <w:color w:val="FF0000"/>
                <w:lang w:val="en-US"/>
              </w:rPr>
            </w:pPr>
            <w:r>
              <w:rPr>
                <w:sz w:val="24"/>
                <w:szCs w:val="24"/>
              </w:rPr>
              <w:t>46.6%</w:t>
            </w:r>
          </w:p>
        </w:tc>
        <w:tc>
          <w:tcPr>
            <w:tcW w:w="993" w:type="dxa"/>
          </w:tcPr>
          <w:p w:rsidR="00493FB8" w:rsidRDefault="00493FB8" w:rsidP="00493FB8">
            <w:pPr>
              <w:rPr>
                <w:sz w:val="24"/>
                <w:szCs w:val="24"/>
              </w:rPr>
            </w:pPr>
            <w:r>
              <w:rPr>
                <w:sz w:val="24"/>
                <w:szCs w:val="24"/>
              </w:rPr>
              <w:t>43.7%</w:t>
            </w:r>
          </w:p>
        </w:tc>
        <w:tc>
          <w:tcPr>
            <w:tcW w:w="1701" w:type="dxa"/>
          </w:tcPr>
          <w:p w:rsidR="00493FB8" w:rsidRDefault="00493FB8" w:rsidP="00493FB8">
            <w:pPr>
              <w:spacing w:after="0" w:line="240" w:lineRule="auto"/>
              <w:rPr>
                <w:b/>
                <w:bCs/>
                <w:color w:val="FF0000"/>
                <w:lang w:val="en-US"/>
              </w:rPr>
            </w:pPr>
            <w:r>
              <w:rPr>
                <w:sz w:val="24"/>
                <w:szCs w:val="24"/>
              </w:rPr>
              <w:t>50.8%</w:t>
            </w:r>
          </w:p>
        </w:tc>
        <w:tc>
          <w:tcPr>
            <w:tcW w:w="1701" w:type="dxa"/>
          </w:tcPr>
          <w:p w:rsidR="00493FB8" w:rsidRDefault="00493FB8" w:rsidP="00493FB8">
            <w:pPr>
              <w:spacing w:after="0" w:line="240" w:lineRule="auto"/>
              <w:rPr>
                <w:b/>
                <w:bCs/>
                <w:color w:val="FF0000"/>
                <w:lang w:val="en-US"/>
              </w:rPr>
            </w:pPr>
            <w:r>
              <w:rPr>
                <w:sz w:val="24"/>
                <w:szCs w:val="24"/>
              </w:rPr>
              <w:t>48.3%</w:t>
            </w:r>
          </w:p>
        </w:tc>
      </w:tr>
      <w:tr w:rsidR="00493FB8" w:rsidTr="006E3C9A">
        <w:tc>
          <w:tcPr>
            <w:tcW w:w="1525" w:type="dxa"/>
          </w:tcPr>
          <w:p w:rsidR="00493FB8" w:rsidRDefault="00493FB8" w:rsidP="00493FB8">
            <w:pPr>
              <w:spacing w:after="0" w:line="240" w:lineRule="auto"/>
              <w:rPr>
                <w:b/>
                <w:bCs/>
              </w:rPr>
            </w:pPr>
            <w:r>
              <w:rPr>
                <w:rFonts w:hint="eastAsia"/>
                <w:b/>
                <w:bCs/>
              </w:rPr>
              <w:t>V.GOOD</w:t>
            </w:r>
          </w:p>
        </w:tc>
        <w:tc>
          <w:tcPr>
            <w:tcW w:w="1022" w:type="dxa"/>
          </w:tcPr>
          <w:p w:rsidR="00493FB8" w:rsidRDefault="00493FB8" w:rsidP="00493FB8">
            <w:pPr>
              <w:spacing w:after="0" w:line="240" w:lineRule="auto"/>
              <w:rPr>
                <w:b/>
                <w:bCs/>
                <w:color w:val="FF0000"/>
                <w:lang w:val="en-US"/>
              </w:rPr>
            </w:pPr>
            <w:r>
              <w:rPr>
                <w:sz w:val="24"/>
                <w:szCs w:val="24"/>
              </w:rPr>
              <w:t>29.4%</w:t>
            </w:r>
          </w:p>
        </w:tc>
        <w:tc>
          <w:tcPr>
            <w:tcW w:w="850" w:type="dxa"/>
          </w:tcPr>
          <w:p w:rsidR="00493FB8" w:rsidRDefault="00493FB8" w:rsidP="00493FB8">
            <w:pPr>
              <w:spacing w:after="0" w:line="240" w:lineRule="auto"/>
              <w:rPr>
                <w:b/>
                <w:bCs/>
                <w:color w:val="FF0000"/>
                <w:lang w:val="en-US"/>
              </w:rPr>
            </w:pPr>
            <w:r>
              <w:rPr>
                <w:sz w:val="24"/>
                <w:szCs w:val="24"/>
              </w:rPr>
              <w:t>43.3%</w:t>
            </w:r>
          </w:p>
        </w:tc>
        <w:tc>
          <w:tcPr>
            <w:tcW w:w="1134" w:type="dxa"/>
          </w:tcPr>
          <w:p w:rsidR="00493FB8" w:rsidRDefault="00493FB8" w:rsidP="00493FB8">
            <w:pPr>
              <w:spacing w:after="0" w:line="240" w:lineRule="auto"/>
              <w:rPr>
                <w:b/>
                <w:bCs/>
                <w:color w:val="FF0000"/>
                <w:lang w:val="en-US"/>
              </w:rPr>
            </w:pPr>
            <w:r>
              <w:rPr>
                <w:sz w:val="24"/>
                <w:szCs w:val="24"/>
              </w:rPr>
              <w:t>34.5%</w:t>
            </w:r>
          </w:p>
        </w:tc>
        <w:tc>
          <w:tcPr>
            <w:tcW w:w="993" w:type="dxa"/>
          </w:tcPr>
          <w:p w:rsidR="00493FB8" w:rsidRDefault="00493FB8" w:rsidP="00493FB8">
            <w:pPr>
              <w:rPr>
                <w:sz w:val="24"/>
                <w:szCs w:val="24"/>
              </w:rPr>
            </w:pPr>
            <w:r>
              <w:rPr>
                <w:sz w:val="24"/>
                <w:szCs w:val="24"/>
              </w:rPr>
              <w:t>41.2%</w:t>
            </w:r>
          </w:p>
        </w:tc>
        <w:tc>
          <w:tcPr>
            <w:tcW w:w="1701" w:type="dxa"/>
          </w:tcPr>
          <w:p w:rsidR="00493FB8" w:rsidRDefault="00493FB8" w:rsidP="00493FB8">
            <w:pPr>
              <w:spacing w:after="0" w:line="240" w:lineRule="auto"/>
              <w:rPr>
                <w:b/>
                <w:bCs/>
                <w:color w:val="FF0000"/>
                <w:lang w:val="en-US"/>
              </w:rPr>
            </w:pPr>
            <w:r>
              <w:rPr>
                <w:sz w:val="24"/>
                <w:szCs w:val="24"/>
              </w:rPr>
              <w:t>13.2%</w:t>
            </w:r>
          </w:p>
        </w:tc>
        <w:tc>
          <w:tcPr>
            <w:tcW w:w="1701" w:type="dxa"/>
          </w:tcPr>
          <w:p w:rsidR="00493FB8" w:rsidRDefault="00493FB8" w:rsidP="00493FB8">
            <w:pPr>
              <w:spacing w:after="0" w:line="240" w:lineRule="auto"/>
              <w:rPr>
                <w:b/>
                <w:bCs/>
                <w:color w:val="FF0000"/>
                <w:lang w:val="en-US"/>
              </w:rPr>
            </w:pPr>
            <w:r>
              <w:rPr>
                <w:sz w:val="24"/>
                <w:szCs w:val="24"/>
              </w:rPr>
              <w:t>1.2%</w:t>
            </w:r>
          </w:p>
        </w:tc>
      </w:tr>
      <w:tr w:rsidR="00493FB8" w:rsidTr="006E3C9A">
        <w:trPr>
          <w:trHeight w:val="90"/>
        </w:trPr>
        <w:tc>
          <w:tcPr>
            <w:tcW w:w="1525" w:type="dxa"/>
          </w:tcPr>
          <w:p w:rsidR="00493FB8" w:rsidRDefault="00493FB8" w:rsidP="00493FB8">
            <w:pPr>
              <w:spacing w:after="0" w:line="240" w:lineRule="auto"/>
              <w:rPr>
                <w:b/>
                <w:bCs/>
              </w:rPr>
            </w:pPr>
            <w:r>
              <w:rPr>
                <w:rFonts w:hint="eastAsia"/>
                <w:b/>
                <w:bCs/>
              </w:rPr>
              <w:t>GOOD</w:t>
            </w:r>
          </w:p>
        </w:tc>
        <w:tc>
          <w:tcPr>
            <w:tcW w:w="1022" w:type="dxa"/>
          </w:tcPr>
          <w:p w:rsidR="00493FB8" w:rsidRDefault="00493FB8" w:rsidP="00493FB8">
            <w:pPr>
              <w:spacing w:after="0" w:line="240" w:lineRule="auto"/>
              <w:rPr>
                <w:b/>
                <w:bCs/>
                <w:color w:val="FF0000"/>
                <w:lang w:val="en-US"/>
              </w:rPr>
            </w:pPr>
            <w:r>
              <w:rPr>
                <w:sz w:val="24"/>
                <w:szCs w:val="24"/>
              </w:rPr>
              <w:t>11.3%</w:t>
            </w:r>
          </w:p>
        </w:tc>
        <w:tc>
          <w:tcPr>
            <w:tcW w:w="850" w:type="dxa"/>
          </w:tcPr>
          <w:p w:rsidR="00493FB8" w:rsidRDefault="00493FB8" w:rsidP="00493FB8">
            <w:pPr>
              <w:spacing w:after="0" w:line="240" w:lineRule="auto"/>
              <w:rPr>
                <w:b/>
                <w:bCs/>
                <w:color w:val="FF0000"/>
                <w:lang w:val="en-US"/>
              </w:rPr>
            </w:pPr>
            <w:r>
              <w:rPr>
                <w:sz w:val="24"/>
                <w:szCs w:val="24"/>
              </w:rPr>
              <w:t>15.5%</w:t>
            </w:r>
          </w:p>
        </w:tc>
        <w:tc>
          <w:tcPr>
            <w:tcW w:w="1134" w:type="dxa"/>
          </w:tcPr>
          <w:p w:rsidR="00493FB8" w:rsidRDefault="00493FB8" w:rsidP="00493FB8">
            <w:pPr>
              <w:spacing w:after="0" w:line="240" w:lineRule="auto"/>
              <w:rPr>
                <w:b/>
                <w:bCs/>
                <w:color w:val="FF0000"/>
                <w:lang w:val="en-US"/>
              </w:rPr>
            </w:pPr>
            <w:r>
              <w:rPr>
                <w:sz w:val="24"/>
                <w:szCs w:val="24"/>
              </w:rPr>
              <w:t>16.8%</w:t>
            </w:r>
          </w:p>
        </w:tc>
        <w:tc>
          <w:tcPr>
            <w:tcW w:w="993" w:type="dxa"/>
          </w:tcPr>
          <w:p w:rsidR="00493FB8" w:rsidRDefault="00493FB8" w:rsidP="00493FB8">
            <w:pPr>
              <w:spacing w:after="0" w:line="240" w:lineRule="auto"/>
              <w:rPr>
                <w:b/>
                <w:bCs/>
                <w:color w:val="FF0000"/>
                <w:lang w:val="en-US"/>
              </w:rPr>
            </w:pPr>
            <w:r>
              <w:rPr>
                <w:sz w:val="24"/>
                <w:szCs w:val="24"/>
              </w:rPr>
              <w:t>33.2%</w:t>
            </w:r>
          </w:p>
        </w:tc>
        <w:tc>
          <w:tcPr>
            <w:tcW w:w="1701" w:type="dxa"/>
          </w:tcPr>
          <w:p w:rsidR="00493FB8" w:rsidRDefault="00493FB8" w:rsidP="00493FB8">
            <w:pPr>
              <w:spacing w:after="0" w:line="240" w:lineRule="auto"/>
              <w:rPr>
                <w:b/>
                <w:bCs/>
                <w:color w:val="FF0000"/>
                <w:lang w:val="en-US"/>
              </w:rPr>
            </w:pPr>
            <w:r>
              <w:rPr>
                <w:sz w:val="24"/>
                <w:szCs w:val="24"/>
              </w:rPr>
              <w:t>15.1%</w:t>
            </w:r>
          </w:p>
        </w:tc>
        <w:tc>
          <w:tcPr>
            <w:tcW w:w="1701" w:type="dxa"/>
          </w:tcPr>
          <w:p w:rsidR="00493FB8" w:rsidRDefault="00493FB8" w:rsidP="00493FB8">
            <w:pPr>
              <w:spacing w:after="0" w:line="240" w:lineRule="auto"/>
              <w:rPr>
                <w:b/>
                <w:bCs/>
                <w:color w:val="FF0000"/>
                <w:lang w:val="en-US"/>
              </w:rPr>
            </w:pPr>
            <w:r>
              <w:rPr>
                <w:b/>
                <w:bCs/>
                <w:color w:val="FF0000"/>
                <w:lang w:val="en-US"/>
              </w:rPr>
              <w:t>-</w:t>
            </w:r>
          </w:p>
        </w:tc>
      </w:tr>
      <w:tr w:rsidR="00493FB8" w:rsidTr="006E3C9A">
        <w:tc>
          <w:tcPr>
            <w:tcW w:w="1525" w:type="dxa"/>
          </w:tcPr>
          <w:p w:rsidR="00493FB8" w:rsidRDefault="00493FB8" w:rsidP="00493FB8">
            <w:pPr>
              <w:spacing w:after="0" w:line="240" w:lineRule="auto"/>
              <w:rPr>
                <w:b/>
                <w:bCs/>
                <w:lang w:val="en-US"/>
              </w:rPr>
            </w:pPr>
            <w:r>
              <w:rPr>
                <w:b/>
                <w:bCs/>
                <w:lang w:val="en-US"/>
              </w:rPr>
              <w:t>SATISFACTRY</w:t>
            </w:r>
          </w:p>
        </w:tc>
        <w:tc>
          <w:tcPr>
            <w:tcW w:w="1022" w:type="dxa"/>
          </w:tcPr>
          <w:p w:rsidR="00493FB8" w:rsidRDefault="00493FB8" w:rsidP="00493FB8">
            <w:pPr>
              <w:spacing w:after="0" w:line="240" w:lineRule="auto"/>
              <w:rPr>
                <w:b/>
                <w:bCs/>
                <w:color w:val="FF0000"/>
                <w:lang w:val="en-US"/>
              </w:rPr>
            </w:pPr>
            <w:r>
              <w:rPr>
                <w:b/>
                <w:bCs/>
                <w:color w:val="FF0000"/>
                <w:lang w:val="en-US"/>
              </w:rPr>
              <w:t>-</w:t>
            </w:r>
          </w:p>
        </w:tc>
        <w:tc>
          <w:tcPr>
            <w:tcW w:w="850" w:type="dxa"/>
          </w:tcPr>
          <w:p w:rsidR="00493FB8" w:rsidRDefault="00493FB8" w:rsidP="00493FB8">
            <w:pPr>
              <w:spacing w:after="0" w:line="240" w:lineRule="auto"/>
              <w:rPr>
                <w:b/>
                <w:bCs/>
                <w:color w:val="FF0000"/>
                <w:lang w:val="en-US"/>
              </w:rPr>
            </w:pPr>
            <w:r>
              <w:rPr>
                <w:sz w:val="24"/>
                <w:szCs w:val="24"/>
              </w:rPr>
              <w:t>1.3%</w:t>
            </w:r>
          </w:p>
        </w:tc>
        <w:tc>
          <w:tcPr>
            <w:tcW w:w="1134" w:type="dxa"/>
          </w:tcPr>
          <w:p w:rsidR="00493FB8" w:rsidRDefault="00493FB8" w:rsidP="00493FB8">
            <w:pPr>
              <w:spacing w:after="0" w:line="240" w:lineRule="auto"/>
              <w:rPr>
                <w:b/>
                <w:bCs/>
                <w:color w:val="FF0000"/>
                <w:lang w:val="en-US"/>
              </w:rPr>
            </w:pPr>
            <w:r>
              <w:rPr>
                <w:sz w:val="24"/>
                <w:szCs w:val="24"/>
              </w:rPr>
              <w:t>2.1%</w:t>
            </w:r>
          </w:p>
        </w:tc>
        <w:tc>
          <w:tcPr>
            <w:tcW w:w="993" w:type="dxa"/>
          </w:tcPr>
          <w:p w:rsidR="00493FB8" w:rsidRDefault="00493FB8" w:rsidP="00493FB8">
            <w:pPr>
              <w:spacing w:after="0" w:line="240" w:lineRule="auto"/>
              <w:rPr>
                <w:b/>
                <w:bCs/>
                <w:color w:val="FF0000"/>
                <w:lang w:val="en-US"/>
              </w:rPr>
            </w:pPr>
            <w:r>
              <w:rPr>
                <w:sz w:val="24"/>
                <w:szCs w:val="24"/>
              </w:rPr>
              <w:t>38.7%</w:t>
            </w:r>
          </w:p>
        </w:tc>
        <w:tc>
          <w:tcPr>
            <w:tcW w:w="1701" w:type="dxa"/>
          </w:tcPr>
          <w:p w:rsidR="00493FB8" w:rsidRDefault="00493FB8" w:rsidP="00493FB8">
            <w:pPr>
              <w:rPr>
                <w:sz w:val="24"/>
                <w:szCs w:val="24"/>
              </w:rPr>
            </w:pPr>
            <w:r>
              <w:rPr>
                <w:sz w:val="24"/>
                <w:szCs w:val="24"/>
              </w:rPr>
              <w:t>12.2%</w:t>
            </w:r>
          </w:p>
        </w:tc>
        <w:tc>
          <w:tcPr>
            <w:tcW w:w="1701" w:type="dxa"/>
          </w:tcPr>
          <w:p w:rsidR="00493FB8" w:rsidRDefault="00493FB8" w:rsidP="00493FB8">
            <w:pPr>
              <w:spacing w:after="0" w:line="240" w:lineRule="auto"/>
              <w:rPr>
                <w:b/>
                <w:bCs/>
                <w:color w:val="FF0000"/>
                <w:lang w:val="en-US"/>
              </w:rPr>
            </w:pPr>
            <w:r>
              <w:rPr>
                <w:sz w:val="24"/>
                <w:szCs w:val="24"/>
              </w:rPr>
              <w:t>8%</w:t>
            </w:r>
          </w:p>
        </w:tc>
      </w:tr>
    </w:tbl>
    <w:p w:rsidR="0060341C" w:rsidRDefault="0060341C">
      <w:pPr>
        <w:spacing w:after="0"/>
        <w:jc w:val="center"/>
        <w:rPr>
          <w:rFonts w:ascii="Times-Bold" w:hAnsi="Times-Bold"/>
          <w:b/>
          <w:bCs/>
          <w:color w:val="0000FF"/>
          <w:sz w:val="23"/>
          <w:szCs w:val="23"/>
          <w:lang w:val="en-US"/>
        </w:rPr>
      </w:pPr>
    </w:p>
    <w:p w:rsidR="006E3C9A" w:rsidRDefault="006E3C9A" w:rsidP="006E3C9A">
      <w:pPr>
        <w:pStyle w:val="Heading1"/>
        <w:spacing w:line="480" w:lineRule="auto"/>
        <w:ind w:left="119" w:right="1294"/>
        <w:jc w:val="both"/>
        <w:rPr>
          <w:w w:val="110"/>
        </w:rPr>
      </w:pPr>
    </w:p>
    <w:p w:rsidR="006E3C9A" w:rsidRPr="006E3C9A" w:rsidRDefault="006E3C9A" w:rsidP="006E3C9A"/>
    <w:p w:rsidR="006E3C9A" w:rsidRDefault="006E3C9A" w:rsidP="006E3C9A">
      <w:pPr>
        <w:pStyle w:val="Heading1"/>
        <w:spacing w:line="480" w:lineRule="auto"/>
        <w:ind w:left="119" w:right="1294"/>
        <w:jc w:val="both"/>
        <w:rPr>
          <w:w w:val="110"/>
        </w:rPr>
      </w:pPr>
      <w:r>
        <w:rPr>
          <w:noProof/>
          <w:lang w:eastAsia="en-IN"/>
        </w:rPr>
        <w:lastRenderedPageBreak/>
        <w:drawing>
          <wp:inline distT="0" distB="0" distL="0" distR="0" wp14:anchorId="736C376A" wp14:editId="1996CC8E">
            <wp:extent cx="5731510" cy="488315"/>
            <wp:effectExtent l="0" t="0" r="2540" b="6985"/>
            <wp:docPr id="45" name="Picture 1">
              <a:extLst xmlns:a="http://schemas.openxmlformats.org/drawingml/2006/main">
                <a:ext uri="{FF2B5EF4-FFF2-40B4-BE49-F238E27FC236}">
                  <a16:creationId xmlns:a16="http://schemas.microsoft.com/office/drawing/2014/main" id="{7BF6E57E-A1B1-4D77-9F6F-BBC08637245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F6E57E-A1B1-4D77-9F6F-BBC08637245D}"/>
                        </a:ext>
                      </a:extLst>
                    </pic:cNvPr>
                    <pic:cNvPicPr/>
                  </pic:nvPicPr>
                  <pic:blipFill>
                    <a:blip r:embed="rId11"/>
                    <a:stretch>
                      <a:fillRect/>
                    </a:stretch>
                  </pic:blipFill>
                  <pic:spPr>
                    <a:xfrm>
                      <a:off x="0" y="0"/>
                      <a:ext cx="5731510" cy="488315"/>
                    </a:xfrm>
                    <a:prstGeom prst="rect">
                      <a:avLst/>
                    </a:prstGeom>
                  </pic:spPr>
                </pic:pic>
              </a:graphicData>
            </a:graphic>
          </wp:inline>
        </w:drawing>
      </w:r>
    </w:p>
    <w:p w:rsidR="006E3C9A" w:rsidRPr="00910E04" w:rsidRDefault="006E3C9A" w:rsidP="006E3C9A">
      <w:pPr>
        <w:pStyle w:val="BodyText"/>
        <w:jc w:val="center"/>
        <w:rPr>
          <w:w w:val="110"/>
          <w:sz w:val="28"/>
          <w:szCs w:val="28"/>
        </w:rPr>
      </w:pPr>
      <w:r w:rsidRPr="00910E04">
        <w:rPr>
          <w:w w:val="110"/>
          <w:sz w:val="28"/>
          <w:szCs w:val="28"/>
        </w:rPr>
        <w:t>Internal quality assurance cell</w:t>
      </w:r>
    </w:p>
    <w:p w:rsidR="006E3C9A" w:rsidRDefault="006E3C9A" w:rsidP="006E3C9A">
      <w:pPr>
        <w:pStyle w:val="BodyText"/>
        <w:jc w:val="center"/>
        <w:rPr>
          <w:b w:val="0"/>
          <w:bCs w:val="0"/>
          <w:w w:val="110"/>
          <w:sz w:val="28"/>
          <w:szCs w:val="28"/>
        </w:rPr>
      </w:pPr>
      <w:r w:rsidRPr="00910E04">
        <w:rPr>
          <w:w w:val="110"/>
          <w:sz w:val="28"/>
          <w:szCs w:val="28"/>
        </w:rPr>
        <w:t>Feedback Analysis Report-2021-2022</w:t>
      </w:r>
    </w:p>
    <w:p w:rsidR="006E3C9A" w:rsidRPr="00E1288F" w:rsidRDefault="006E3C9A" w:rsidP="00E1288F">
      <w:pPr>
        <w:pStyle w:val="BodyText"/>
        <w:jc w:val="center"/>
        <w:rPr>
          <w:w w:val="110"/>
          <w:sz w:val="28"/>
          <w:szCs w:val="28"/>
        </w:rPr>
      </w:pPr>
      <w:r w:rsidRPr="0020036E">
        <w:rPr>
          <w:w w:val="110"/>
          <w:sz w:val="28"/>
          <w:szCs w:val="28"/>
        </w:rPr>
        <w:t>Student</w:t>
      </w:r>
      <w:r>
        <w:rPr>
          <w:w w:val="110"/>
          <w:sz w:val="28"/>
          <w:szCs w:val="28"/>
        </w:rPr>
        <w:t xml:space="preserve"> </w:t>
      </w:r>
      <w:r w:rsidRPr="0020036E">
        <w:rPr>
          <w:w w:val="110"/>
          <w:sz w:val="28"/>
          <w:szCs w:val="28"/>
        </w:rPr>
        <w:t>feedbac</w:t>
      </w:r>
      <w:r w:rsidR="00E1288F">
        <w:rPr>
          <w:w w:val="110"/>
          <w:sz w:val="28"/>
          <w:szCs w:val="28"/>
        </w:rPr>
        <w:t>k</w:t>
      </w:r>
    </w:p>
    <w:p w:rsidR="006E3C9A" w:rsidRDefault="006E3C9A" w:rsidP="006E3C9A">
      <w:pPr>
        <w:pStyle w:val="BodyText"/>
        <w:rPr>
          <w:rFonts w:ascii="Times New Roman"/>
          <w:b w:val="0"/>
          <w:sz w:val="20"/>
        </w:rPr>
      </w:pPr>
      <w:r>
        <w:rPr>
          <w:noProof/>
        </w:rPr>
        <w:drawing>
          <wp:anchor distT="0" distB="0" distL="0" distR="0" simplePos="0" relativeHeight="251659264" behindDoc="0" locked="0" layoutInCell="1" allowOverlap="1" wp14:anchorId="49321E8E" wp14:editId="22CB058E">
            <wp:simplePos x="0" y="0"/>
            <wp:positionH relativeFrom="page">
              <wp:posOffset>914400</wp:posOffset>
            </wp:positionH>
            <wp:positionV relativeFrom="paragraph">
              <wp:posOffset>2037715</wp:posOffset>
            </wp:positionV>
            <wp:extent cx="4781550" cy="2552700"/>
            <wp:effectExtent l="0" t="0" r="0" b="0"/>
            <wp:wrapTopAndBottom/>
            <wp:docPr id="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4781550" cy="2552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b w:val="0"/>
          <w:noProof/>
          <w:sz w:val="20"/>
        </w:rPr>
        <w:drawing>
          <wp:inline distT="0" distB="0" distL="0" distR="0" wp14:anchorId="61A0D580" wp14:editId="722B8330">
            <wp:extent cx="5057775" cy="1943100"/>
            <wp:effectExtent l="0" t="0" r="0" b="0"/>
            <wp:docPr id="6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059136" cy="1943623"/>
                    </a:xfrm>
                    <a:prstGeom prst="rect">
                      <a:avLst/>
                    </a:prstGeom>
                  </pic:spPr>
                </pic:pic>
              </a:graphicData>
            </a:graphic>
          </wp:inline>
        </w:drawing>
      </w:r>
    </w:p>
    <w:p w:rsidR="00E1288F" w:rsidRDefault="00E1288F" w:rsidP="00E1288F">
      <w:pPr>
        <w:pStyle w:val="BodyText"/>
        <w:rPr>
          <w:w w:val="110"/>
          <w:sz w:val="28"/>
          <w:szCs w:val="28"/>
        </w:rPr>
      </w:pPr>
      <w:r>
        <w:rPr>
          <w:rFonts w:ascii="Times New Roman"/>
          <w:b w:val="0"/>
          <w:noProof/>
          <w:sz w:val="20"/>
        </w:rPr>
        <w:drawing>
          <wp:inline distT="0" distB="0" distL="0" distR="0" wp14:anchorId="418575D2" wp14:editId="3805E27D">
            <wp:extent cx="4278585" cy="2034444"/>
            <wp:effectExtent l="0" t="0" r="0" b="0"/>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4278585" cy="2034444"/>
                    </a:xfrm>
                    <a:prstGeom prst="rect">
                      <a:avLst/>
                    </a:prstGeom>
                  </pic:spPr>
                </pic:pic>
              </a:graphicData>
            </a:graphic>
          </wp:inline>
        </w:drawing>
      </w:r>
    </w:p>
    <w:p w:rsidR="00E1288F" w:rsidRPr="0049478A" w:rsidRDefault="00E1288F" w:rsidP="00E1288F">
      <w:pPr>
        <w:pStyle w:val="BodyText"/>
        <w:rPr>
          <w:w w:val="110"/>
          <w:sz w:val="28"/>
          <w:szCs w:val="28"/>
        </w:rPr>
      </w:pPr>
      <w:r>
        <w:rPr>
          <w:noProof/>
        </w:rPr>
        <w:lastRenderedPageBreak/>
        <w:drawing>
          <wp:anchor distT="0" distB="0" distL="0" distR="0" simplePos="0" relativeHeight="251665408" behindDoc="0" locked="0" layoutInCell="1" allowOverlap="1" wp14:anchorId="2F8B5CD0" wp14:editId="10746A49">
            <wp:simplePos x="0" y="0"/>
            <wp:positionH relativeFrom="margin">
              <wp:posOffset>0</wp:posOffset>
            </wp:positionH>
            <wp:positionV relativeFrom="paragraph">
              <wp:posOffset>209550</wp:posOffset>
            </wp:positionV>
            <wp:extent cx="4519295" cy="241935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4519295" cy="2419350"/>
                    </a:xfrm>
                    <a:prstGeom prst="rect">
                      <a:avLst/>
                    </a:prstGeom>
                  </pic:spPr>
                </pic:pic>
              </a:graphicData>
            </a:graphic>
            <wp14:sizeRelV relativeFrom="margin">
              <wp14:pctHeight>0</wp14:pctHeight>
            </wp14:sizeRelV>
          </wp:anchor>
        </w:drawing>
      </w:r>
    </w:p>
    <w:p w:rsidR="00E1288F" w:rsidRPr="0049478A" w:rsidRDefault="00E1288F" w:rsidP="00E1288F">
      <w:pPr>
        <w:pStyle w:val="BodyText"/>
        <w:rPr>
          <w:w w:val="110"/>
          <w:sz w:val="28"/>
          <w:szCs w:val="28"/>
        </w:rPr>
      </w:pPr>
      <w:r w:rsidRPr="0049478A">
        <w:rPr>
          <w:noProof/>
          <w:w w:val="110"/>
          <w:sz w:val="28"/>
          <w:szCs w:val="28"/>
        </w:rPr>
        <w:drawing>
          <wp:inline distT="0" distB="0" distL="0" distR="0" wp14:anchorId="566DA8A6" wp14:editId="47EBD2C7">
            <wp:extent cx="4278585" cy="2034444"/>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4278585" cy="2034444"/>
                    </a:xfrm>
                    <a:prstGeom prst="rect">
                      <a:avLst/>
                    </a:prstGeom>
                  </pic:spPr>
                </pic:pic>
              </a:graphicData>
            </a:graphic>
          </wp:inline>
        </w:drawing>
      </w:r>
    </w:p>
    <w:p w:rsidR="00E1288F" w:rsidRPr="0049478A" w:rsidRDefault="00E1288F" w:rsidP="00E1288F">
      <w:pPr>
        <w:pStyle w:val="BodyText"/>
        <w:rPr>
          <w:w w:val="110"/>
          <w:sz w:val="28"/>
          <w:szCs w:val="28"/>
        </w:rPr>
      </w:pPr>
    </w:p>
    <w:p w:rsidR="00E1288F" w:rsidRPr="0049478A" w:rsidRDefault="00E1288F" w:rsidP="00E1288F">
      <w:pPr>
        <w:pStyle w:val="BodyText"/>
        <w:rPr>
          <w:w w:val="110"/>
          <w:sz w:val="28"/>
          <w:szCs w:val="28"/>
        </w:rPr>
      </w:pPr>
    </w:p>
    <w:p w:rsidR="00E1288F" w:rsidRPr="0049478A" w:rsidRDefault="00E1288F" w:rsidP="00E1288F">
      <w:pPr>
        <w:pStyle w:val="BodyText"/>
        <w:jc w:val="both"/>
        <w:rPr>
          <w:w w:val="110"/>
          <w:sz w:val="28"/>
          <w:szCs w:val="28"/>
        </w:rPr>
      </w:pPr>
    </w:p>
    <w:p w:rsidR="00E1288F" w:rsidRPr="0049478A" w:rsidRDefault="00E1288F" w:rsidP="00E1288F">
      <w:pPr>
        <w:pStyle w:val="BodyText"/>
        <w:rPr>
          <w:w w:val="110"/>
          <w:sz w:val="28"/>
          <w:szCs w:val="28"/>
        </w:rPr>
      </w:pPr>
      <w:r w:rsidRPr="0049478A">
        <w:rPr>
          <w:noProof/>
          <w:w w:val="110"/>
          <w:sz w:val="28"/>
          <w:szCs w:val="28"/>
        </w:rPr>
        <w:drawing>
          <wp:anchor distT="0" distB="0" distL="0" distR="0" simplePos="0" relativeHeight="251663360" behindDoc="0" locked="0" layoutInCell="1" allowOverlap="1" wp14:anchorId="3D01FA67" wp14:editId="0FF020A8">
            <wp:simplePos x="0" y="0"/>
            <wp:positionH relativeFrom="page">
              <wp:posOffset>1159371</wp:posOffset>
            </wp:positionH>
            <wp:positionV relativeFrom="paragraph">
              <wp:posOffset>132386</wp:posOffset>
            </wp:positionV>
            <wp:extent cx="4542923" cy="1968817"/>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4542923" cy="1968817"/>
                    </a:xfrm>
                    <a:prstGeom prst="rect">
                      <a:avLst/>
                    </a:prstGeom>
                  </pic:spPr>
                </pic:pic>
              </a:graphicData>
            </a:graphic>
          </wp:anchor>
        </w:drawing>
      </w:r>
    </w:p>
    <w:p w:rsidR="009E7BB4" w:rsidRDefault="009E7BB4" w:rsidP="009E7BB4">
      <w:pPr>
        <w:jc w:val="center"/>
        <w:rPr>
          <w:b/>
          <w:color w:val="FF0000"/>
          <w:sz w:val="28"/>
          <w:szCs w:val="28"/>
        </w:rPr>
      </w:pPr>
    </w:p>
    <w:p w:rsidR="009E7BB4" w:rsidRDefault="009E7BB4" w:rsidP="009E7BB4">
      <w:pPr>
        <w:jc w:val="center"/>
        <w:rPr>
          <w:b/>
          <w:color w:val="FF0000"/>
          <w:sz w:val="28"/>
          <w:szCs w:val="28"/>
        </w:rPr>
      </w:pPr>
    </w:p>
    <w:p w:rsidR="009E7BB4" w:rsidRDefault="009E7BB4" w:rsidP="009E7BB4">
      <w:pPr>
        <w:jc w:val="center"/>
        <w:rPr>
          <w:b/>
          <w:color w:val="FF0000"/>
          <w:sz w:val="28"/>
          <w:szCs w:val="28"/>
        </w:rPr>
      </w:pPr>
    </w:p>
    <w:p w:rsidR="009E7BB4" w:rsidRDefault="009E7BB4" w:rsidP="009E7BB4">
      <w:pPr>
        <w:jc w:val="center"/>
        <w:rPr>
          <w:b/>
          <w:color w:val="FF0000"/>
          <w:sz w:val="28"/>
          <w:szCs w:val="28"/>
        </w:rPr>
      </w:pPr>
    </w:p>
    <w:p w:rsidR="009E7BB4" w:rsidRDefault="009E7BB4" w:rsidP="005728BE">
      <w:pPr>
        <w:spacing w:line="480" w:lineRule="auto"/>
        <w:jc w:val="center"/>
        <w:rPr>
          <w:b/>
          <w:color w:val="FF0000"/>
          <w:sz w:val="28"/>
          <w:szCs w:val="28"/>
        </w:rPr>
      </w:pPr>
      <w:r>
        <w:rPr>
          <w:b/>
          <w:color w:val="FF0000"/>
          <w:sz w:val="28"/>
          <w:szCs w:val="28"/>
        </w:rPr>
        <w:t xml:space="preserve">ACTION TAKEN REPORTS ON STUDENT’S FEEDBACK ON CURRICULUM </w:t>
      </w:r>
    </w:p>
    <w:p w:rsidR="009E7BB4" w:rsidRDefault="009E7BB4" w:rsidP="005728BE">
      <w:pPr>
        <w:spacing w:line="480" w:lineRule="auto"/>
        <w:jc w:val="center"/>
        <w:rPr>
          <w:b/>
          <w:color w:val="FF0000"/>
          <w:sz w:val="28"/>
          <w:szCs w:val="28"/>
          <w:lang w:val="en-US"/>
        </w:rPr>
      </w:pPr>
      <w:r>
        <w:rPr>
          <w:b/>
          <w:color w:val="FF0000"/>
          <w:sz w:val="28"/>
          <w:szCs w:val="28"/>
        </w:rPr>
        <w:t>Action Taken Report 20</w:t>
      </w:r>
      <w:r>
        <w:rPr>
          <w:b/>
          <w:color w:val="FF0000"/>
          <w:sz w:val="28"/>
          <w:szCs w:val="28"/>
          <w:lang w:val="en-US"/>
        </w:rPr>
        <w:t>2</w:t>
      </w:r>
      <w:r w:rsidR="007B1638">
        <w:rPr>
          <w:b/>
          <w:color w:val="FF0000"/>
          <w:sz w:val="28"/>
          <w:szCs w:val="28"/>
          <w:lang w:val="en-US"/>
        </w:rPr>
        <w:t>1</w:t>
      </w:r>
      <w:r>
        <w:rPr>
          <w:b/>
          <w:color w:val="FF0000"/>
          <w:sz w:val="28"/>
          <w:szCs w:val="28"/>
        </w:rPr>
        <w:t>-</w:t>
      </w:r>
      <w:r>
        <w:rPr>
          <w:b/>
          <w:color w:val="FF0000"/>
          <w:sz w:val="28"/>
          <w:szCs w:val="28"/>
          <w:lang w:val="en-US"/>
        </w:rPr>
        <w:t>2</w:t>
      </w:r>
      <w:r w:rsidR="007B1638">
        <w:rPr>
          <w:b/>
          <w:color w:val="FF0000"/>
          <w:sz w:val="28"/>
          <w:szCs w:val="28"/>
          <w:lang w:val="en-US"/>
        </w:rPr>
        <w:t>2</w:t>
      </w:r>
    </w:p>
    <w:p w:rsidR="002B7FC0" w:rsidRPr="005728BE" w:rsidRDefault="002B7FC0" w:rsidP="005728BE">
      <w:pPr>
        <w:spacing w:line="480" w:lineRule="auto"/>
        <w:jc w:val="both"/>
        <w:rPr>
          <w:lang w:val="en-US"/>
        </w:rPr>
      </w:pPr>
      <w:r>
        <w:rPr>
          <w:lang w:val="en-US"/>
        </w:rPr>
        <w:t xml:space="preserve">Feedback Analyses report result is </w:t>
      </w:r>
      <w:r w:rsidR="00327EED" w:rsidRPr="00327EED">
        <w:rPr>
          <w:b/>
          <w:sz w:val="28"/>
          <w:szCs w:val="28"/>
        </w:rPr>
        <w:t>The majority of pupils have Excellent opinions about how curriculum development is done</w:t>
      </w:r>
      <w:proofErr w:type="gramStart"/>
      <w:r w:rsidR="00327EED" w:rsidRPr="00327EED">
        <w:rPr>
          <w:b/>
          <w:sz w:val="28"/>
          <w:szCs w:val="28"/>
        </w:rPr>
        <w:t xml:space="preserve">. </w:t>
      </w:r>
      <w:r w:rsidR="005728BE">
        <w:rPr>
          <w:lang w:val="en-US"/>
        </w:rPr>
        <w:t>so</w:t>
      </w:r>
      <w:proofErr w:type="gramEnd"/>
      <w:r w:rsidR="005728BE">
        <w:rPr>
          <w:lang w:val="en-US"/>
        </w:rPr>
        <w:t xml:space="preserve"> the departments has not taken any action at this moment regarding the syllabus. But the faculty members have decided unanimously that additional/alteration of syllabus must be carried out in regular intervals.</w:t>
      </w:r>
    </w:p>
    <w:p w:rsidR="002B7FC0" w:rsidRDefault="005728BE" w:rsidP="005728BE">
      <w:pPr>
        <w:pStyle w:val="ListParagraph"/>
        <w:numPr>
          <w:ilvl w:val="0"/>
          <w:numId w:val="3"/>
        </w:numPr>
        <w:spacing w:line="480" w:lineRule="auto"/>
        <w:jc w:val="both"/>
        <w:rPr>
          <w:b/>
          <w:sz w:val="28"/>
          <w:szCs w:val="28"/>
        </w:rPr>
      </w:pPr>
      <w:r>
        <w:rPr>
          <w:b/>
          <w:sz w:val="28"/>
          <w:szCs w:val="28"/>
        </w:rPr>
        <w:t>New Programmes Started BA (HPU), 2021-22 and   BBA will be stared 2022-2023.</w:t>
      </w:r>
    </w:p>
    <w:p w:rsidR="005728BE" w:rsidRDefault="005728BE" w:rsidP="005728BE">
      <w:pPr>
        <w:pStyle w:val="ListParagraph"/>
        <w:numPr>
          <w:ilvl w:val="0"/>
          <w:numId w:val="3"/>
        </w:numPr>
        <w:spacing w:line="480" w:lineRule="auto"/>
        <w:jc w:val="both"/>
        <w:rPr>
          <w:b/>
          <w:sz w:val="28"/>
          <w:szCs w:val="28"/>
        </w:rPr>
      </w:pPr>
      <w:r>
        <w:rPr>
          <w:b/>
          <w:sz w:val="28"/>
          <w:szCs w:val="28"/>
        </w:rPr>
        <w:t xml:space="preserve">Certificate Courses organized </w:t>
      </w:r>
    </w:p>
    <w:p w:rsidR="005728BE" w:rsidRDefault="005728BE" w:rsidP="005728BE">
      <w:pPr>
        <w:pStyle w:val="ListParagraph"/>
        <w:numPr>
          <w:ilvl w:val="0"/>
          <w:numId w:val="3"/>
        </w:numPr>
        <w:spacing w:line="480" w:lineRule="auto"/>
        <w:jc w:val="both"/>
        <w:rPr>
          <w:b/>
          <w:sz w:val="28"/>
          <w:szCs w:val="28"/>
        </w:rPr>
      </w:pPr>
      <w:r>
        <w:rPr>
          <w:b/>
          <w:sz w:val="28"/>
          <w:szCs w:val="28"/>
        </w:rPr>
        <w:t>Field trips, field projects (CSP) to be down</w:t>
      </w:r>
    </w:p>
    <w:p w:rsidR="005728BE" w:rsidRDefault="005728BE" w:rsidP="005728BE">
      <w:pPr>
        <w:pStyle w:val="ListParagraph"/>
        <w:numPr>
          <w:ilvl w:val="0"/>
          <w:numId w:val="3"/>
        </w:numPr>
        <w:spacing w:line="480" w:lineRule="auto"/>
        <w:jc w:val="both"/>
        <w:rPr>
          <w:b/>
          <w:sz w:val="28"/>
          <w:szCs w:val="28"/>
        </w:rPr>
      </w:pPr>
      <w:r>
        <w:rPr>
          <w:b/>
          <w:sz w:val="28"/>
          <w:szCs w:val="28"/>
        </w:rPr>
        <w:t xml:space="preserve"> Through Compulsory internship provide the students.</w:t>
      </w:r>
    </w:p>
    <w:p w:rsidR="005728BE" w:rsidRPr="002B7FC0" w:rsidRDefault="005728BE" w:rsidP="005728BE">
      <w:pPr>
        <w:pStyle w:val="ListParagraph"/>
        <w:jc w:val="both"/>
        <w:rPr>
          <w:b/>
          <w:sz w:val="28"/>
          <w:szCs w:val="28"/>
        </w:rPr>
      </w:pPr>
    </w:p>
    <w:p w:rsidR="002B7FC0" w:rsidRDefault="002B7FC0" w:rsidP="009E7BB4">
      <w:pPr>
        <w:jc w:val="both"/>
        <w:rPr>
          <w:b/>
          <w:sz w:val="28"/>
          <w:szCs w:val="28"/>
        </w:rPr>
      </w:pPr>
    </w:p>
    <w:p w:rsidR="002B7FC0" w:rsidRDefault="002B7FC0" w:rsidP="009E7BB4">
      <w:pPr>
        <w:jc w:val="both"/>
        <w:rPr>
          <w:b/>
          <w:sz w:val="28"/>
          <w:szCs w:val="28"/>
        </w:rPr>
      </w:pPr>
    </w:p>
    <w:p w:rsidR="006E3C9A" w:rsidRDefault="006E3C9A" w:rsidP="006E3C9A">
      <w:pPr>
        <w:pStyle w:val="Heading1"/>
        <w:spacing w:line="480" w:lineRule="auto"/>
        <w:ind w:right="1294"/>
        <w:jc w:val="both"/>
        <w:rPr>
          <w:w w:val="110"/>
        </w:rPr>
      </w:pPr>
    </w:p>
    <w:p w:rsidR="0060341C" w:rsidRDefault="0060341C">
      <w:pPr>
        <w:spacing w:after="0"/>
        <w:jc w:val="center"/>
        <w:rPr>
          <w:rFonts w:ascii="Times-Bold" w:hAnsi="Times-Bold"/>
          <w:b/>
          <w:bCs/>
          <w:color w:val="0000FF"/>
          <w:sz w:val="23"/>
          <w:szCs w:val="23"/>
          <w:lang w:val="en-US"/>
        </w:rPr>
      </w:pPr>
    </w:p>
    <w:p w:rsidR="0060341C" w:rsidRDefault="0060341C">
      <w:pPr>
        <w:spacing w:after="0"/>
        <w:jc w:val="center"/>
        <w:rPr>
          <w:rFonts w:ascii="Times-Bold" w:hAnsi="Times-Bold"/>
          <w:b/>
          <w:bCs/>
          <w:color w:val="0000FF"/>
          <w:sz w:val="23"/>
          <w:szCs w:val="23"/>
          <w:lang w:val="en-US"/>
        </w:rPr>
      </w:pPr>
    </w:p>
    <w:p w:rsidR="0060341C" w:rsidRDefault="0060341C">
      <w:pPr>
        <w:spacing w:after="0"/>
        <w:jc w:val="center"/>
        <w:rPr>
          <w:rFonts w:ascii="Times-Bold" w:hAnsi="Times-Bold"/>
          <w:b/>
          <w:bCs/>
          <w:color w:val="0000FF"/>
          <w:sz w:val="23"/>
          <w:szCs w:val="23"/>
          <w:lang w:val="en-US"/>
        </w:rPr>
      </w:pPr>
    </w:p>
    <w:p w:rsidR="0060341C" w:rsidRDefault="0060341C">
      <w:pPr>
        <w:spacing w:after="0"/>
        <w:jc w:val="center"/>
        <w:rPr>
          <w:rFonts w:ascii="Times-Bold" w:hAnsi="Times-Bold"/>
          <w:b/>
          <w:bCs/>
          <w:color w:val="0000FF"/>
          <w:sz w:val="23"/>
          <w:szCs w:val="23"/>
          <w:lang w:val="en-US"/>
        </w:rPr>
      </w:pPr>
    </w:p>
    <w:p w:rsidR="0060341C" w:rsidRDefault="0060341C">
      <w:pPr>
        <w:spacing w:after="0"/>
        <w:jc w:val="center"/>
        <w:rPr>
          <w:rFonts w:ascii="Times-Bold" w:hAnsi="Times-Bold"/>
          <w:b/>
          <w:bCs/>
          <w:color w:val="0000FF"/>
          <w:sz w:val="23"/>
          <w:szCs w:val="23"/>
          <w:lang w:val="en-US"/>
        </w:rPr>
      </w:pPr>
    </w:p>
    <w:p w:rsidR="00506945" w:rsidRPr="00914918" w:rsidRDefault="00506945" w:rsidP="00506945">
      <w:pPr>
        <w:rPr>
          <w:w w:val="110"/>
        </w:rPr>
      </w:pPr>
    </w:p>
    <w:p w:rsidR="00506945" w:rsidRDefault="00506945" w:rsidP="00506945">
      <w:pPr>
        <w:pStyle w:val="Heading1"/>
        <w:spacing w:line="480" w:lineRule="auto"/>
        <w:ind w:left="119" w:right="1294"/>
        <w:jc w:val="both"/>
        <w:rPr>
          <w:w w:val="110"/>
        </w:rPr>
      </w:pPr>
      <w:r>
        <w:rPr>
          <w:noProof/>
          <w:lang w:eastAsia="en-IN"/>
        </w:rPr>
        <w:lastRenderedPageBreak/>
        <w:drawing>
          <wp:inline distT="0" distB="0" distL="0" distR="0" wp14:anchorId="28C1651A" wp14:editId="1E5061AD">
            <wp:extent cx="5731510" cy="488315"/>
            <wp:effectExtent l="0" t="0" r="2540" b="6985"/>
            <wp:docPr id="16" name="Picture 1">
              <a:extLst xmlns:a="http://schemas.openxmlformats.org/drawingml/2006/main">
                <a:ext uri="{FF2B5EF4-FFF2-40B4-BE49-F238E27FC236}">
                  <a16:creationId xmlns:a16="http://schemas.microsoft.com/office/drawing/2014/main" id="{7BF6E57E-A1B1-4D77-9F6F-BBC08637245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F6E57E-A1B1-4D77-9F6F-BBC08637245D}"/>
                        </a:ext>
                      </a:extLst>
                    </pic:cNvPr>
                    <pic:cNvPicPr/>
                  </pic:nvPicPr>
                  <pic:blipFill>
                    <a:blip r:embed="rId11"/>
                    <a:stretch>
                      <a:fillRect/>
                    </a:stretch>
                  </pic:blipFill>
                  <pic:spPr>
                    <a:xfrm>
                      <a:off x="0" y="0"/>
                      <a:ext cx="5731510" cy="488315"/>
                    </a:xfrm>
                    <a:prstGeom prst="rect">
                      <a:avLst/>
                    </a:prstGeom>
                  </pic:spPr>
                </pic:pic>
              </a:graphicData>
            </a:graphic>
          </wp:inline>
        </w:drawing>
      </w:r>
    </w:p>
    <w:p w:rsidR="00506945" w:rsidRDefault="00506945" w:rsidP="00506945">
      <w:pPr>
        <w:pStyle w:val="BodyText"/>
        <w:jc w:val="center"/>
        <w:rPr>
          <w:color w:val="002060"/>
          <w:w w:val="110"/>
          <w:sz w:val="28"/>
          <w:szCs w:val="28"/>
        </w:rPr>
      </w:pPr>
      <w:r w:rsidRPr="00E244CA">
        <w:rPr>
          <w:color w:val="002060"/>
          <w:w w:val="110"/>
          <w:sz w:val="28"/>
          <w:szCs w:val="28"/>
        </w:rPr>
        <w:t>Internal quality assurance cell</w:t>
      </w:r>
    </w:p>
    <w:p w:rsidR="00506945" w:rsidRDefault="00506945" w:rsidP="00506945">
      <w:pPr>
        <w:pStyle w:val="BodyText"/>
        <w:jc w:val="center"/>
        <w:rPr>
          <w:color w:val="002060"/>
          <w:w w:val="110"/>
          <w:sz w:val="28"/>
          <w:szCs w:val="28"/>
        </w:rPr>
      </w:pPr>
      <w:r w:rsidRPr="00E244CA">
        <w:rPr>
          <w:color w:val="002060"/>
          <w:w w:val="110"/>
          <w:sz w:val="28"/>
          <w:szCs w:val="28"/>
        </w:rPr>
        <w:t>Feedback Analysis Report-2021-2022</w:t>
      </w:r>
    </w:p>
    <w:p w:rsidR="00506945" w:rsidRPr="00136794" w:rsidRDefault="00506945" w:rsidP="00506945">
      <w:pPr>
        <w:pStyle w:val="BodyText"/>
        <w:jc w:val="center"/>
        <w:rPr>
          <w:color w:val="002060"/>
          <w:w w:val="110"/>
          <w:sz w:val="28"/>
          <w:szCs w:val="28"/>
        </w:rPr>
      </w:pPr>
    </w:p>
    <w:p w:rsidR="00506945" w:rsidRDefault="00506945" w:rsidP="00506945">
      <w:pPr>
        <w:rPr>
          <w:b/>
          <w:bCs/>
          <w:color w:val="002060"/>
          <w:w w:val="110"/>
          <w:sz w:val="32"/>
          <w:szCs w:val="32"/>
        </w:rPr>
      </w:pPr>
      <w:r>
        <w:rPr>
          <w:b/>
          <w:bCs/>
          <w:color w:val="002060"/>
          <w:w w:val="110"/>
          <w:sz w:val="32"/>
          <w:szCs w:val="32"/>
        </w:rPr>
        <w:t>I</w:t>
      </w:r>
      <w:r w:rsidRPr="00E244CA">
        <w:rPr>
          <w:b/>
          <w:bCs/>
          <w:color w:val="002060"/>
          <w:w w:val="110"/>
          <w:sz w:val="32"/>
          <w:szCs w:val="32"/>
        </w:rPr>
        <w:t>I-Teacher’s Feedback</w:t>
      </w:r>
      <w:r>
        <w:rPr>
          <w:b/>
          <w:bCs/>
          <w:color w:val="002060"/>
          <w:w w:val="110"/>
          <w:sz w:val="32"/>
          <w:szCs w:val="32"/>
        </w:rPr>
        <w:t xml:space="preserve"> </w:t>
      </w:r>
      <w:r w:rsidRPr="00E244CA">
        <w:rPr>
          <w:b/>
          <w:bCs/>
          <w:color w:val="002060"/>
          <w:w w:val="110"/>
          <w:sz w:val="32"/>
          <w:szCs w:val="32"/>
        </w:rPr>
        <w:t>Form-</w:t>
      </w:r>
      <w:r>
        <w:rPr>
          <w:b/>
          <w:bCs/>
          <w:color w:val="002060"/>
          <w:w w:val="110"/>
          <w:sz w:val="32"/>
          <w:szCs w:val="32"/>
        </w:rPr>
        <w:t>44</w:t>
      </w:r>
    </w:p>
    <w:p w:rsidR="00506945" w:rsidRDefault="00506945" w:rsidP="00506945">
      <w:pPr>
        <w:spacing w:line="360" w:lineRule="auto"/>
        <w:jc w:val="both"/>
      </w:pPr>
      <w:r>
        <w:t xml:space="preserve">The feedback on curriculum from Teacher were obtained after the end of each academic </w:t>
      </w:r>
    </w:p>
    <w:p w:rsidR="00506945" w:rsidRPr="002A1F02" w:rsidRDefault="00506945" w:rsidP="00506945">
      <w:pPr>
        <w:spacing w:line="360" w:lineRule="auto"/>
        <w:jc w:val="both"/>
      </w:pPr>
      <w:r>
        <w:t>2021-22 session.</w:t>
      </w:r>
      <w:r w:rsidRPr="002A1F02">
        <w:rPr>
          <w:w w:val="125"/>
          <w:sz w:val="28"/>
          <w:szCs w:val="28"/>
        </w:rPr>
        <w:t xml:space="preserve"> </w:t>
      </w:r>
      <w:r w:rsidRPr="002A1F02">
        <w:rPr>
          <w:w w:val="125"/>
        </w:rPr>
        <w:t xml:space="preserve">Six curriculum-related questions make up the format of the </w:t>
      </w:r>
      <w:r>
        <w:rPr>
          <w:w w:val="125"/>
        </w:rPr>
        <w:t>Teachers</w:t>
      </w:r>
      <w:r w:rsidRPr="002A1F02">
        <w:rPr>
          <w:w w:val="125"/>
        </w:rPr>
        <w:t xml:space="preserve"> questionnaire.</w:t>
      </w:r>
      <w:r w:rsidRPr="00CC1ACD">
        <w:rPr>
          <w:w w:val="125"/>
          <w:sz w:val="28"/>
          <w:szCs w:val="28"/>
        </w:rPr>
        <w:t xml:space="preserve"> </w:t>
      </w:r>
      <w:r>
        <w:t xml:space="preserve"> Teacher’s opinion on syllabus were measured in a four -point scale (1- Excellent-2- Very Good -3-Good-4- </w:t>
      </w:r>
      <w:r w:rsidRPr="00006778">
        <w:rPr>
          <w:sz w:val="20"/>
          <w:szCs w:val="20"/>
        </w:rPr>
        <w:t>S</w:t>
      </w:r>
      <w:r>
        <w:rPr>
          <w:sz w:val="20"/>
          <w:szCs w:val="20"/>
        </w:rPr>
        <w:t>atisfactory</w:t>
      </w:r>
      <w:r>
        <w:t xml:space="preserve">). </w:t>
      </w:r>
      <w:r>
        <w:rPr>
          <w:b/>
          <w:bCs/>
          <w:sz w:val="28"/>
          <w:szCs w:val="28"/>
        </w:rPr>
        <w:t xml:space="preserve"> </w:t>
      </w:r>
      <w:r>
        <w:rPr>
          <w:w w:val="125"/>
          <w:sz w:val="24"/>
          <w:szCs w:val="24"/>
        </w:rPr>
        <w:t>44</w:t>
      </w:r>
      <w:r w:rsidRPr="002A1F02">
        <w:rPr>
          <w:w w:val="125"/>
          <w:sz w:val="24"/>
          <w:szCs w:val="24"/>
        </w:rPr>
        <w:t xml:space="preserve"> </w:t>
      </w:r>
      <w:r>
        <w:rPr>
          <w:w w:val="125"/>
          <w:sz w:val="24"/>
          <w:szCs w:val="24"/>
        </w:rPr>
        <w:t>Teacher</w:t>
      </w:r>
      <w:r w:rsidRPr="002A1F02">
        <w:rPr>
          <w:w w:val="125"/>
          <w:sz w:val="24"/>
          <w:szCs w:val="24"/>
        </w:rPr>
        <w:t xml:space="preserve"> from 19 </w:t>
      </w:r>
      <w:r>
        <w:rPr>
          <w:w w:val="125"/>
          <w:sz w:val="24"/>
          <w:szCs w:val="24"/>
        </w:rPr>
        <w:t>UG</w:t>
      </w:r>
      <w:r w:rsidRPr="002A1F02">
        <w:rPr>
          <w:w w:val="125"/>
          <w:sz w:val="24"/>
          <w:szCs w:val="24"/>
        </w:rPr>
        <w:t xml:space="preserve"> programs and 2 </w:t>
      </w:r>
      <w:r>
        <w:rPr>
          <w:w w:val="125"/>
          <w:sz w:val="24"/>
          <w:szCs w:val="24"/>
        </w:rPr>
        <w:t>PG</w:t>
      </w:r>
      <w:r w:rsidRPr="002A1F02">
        <w:rPr>
          <w:w w:val="125"/>
          <w:sz w:val="24"/>
          <w:szCs w:val="24"/>
        </w:rPr>
        <w:t xml:space="preserve"> programs provided feedback on the curriculum.</w:t>
      </w:r>
    </w:p>
    <w:p w:rsidR="00506945" w:rsidRPr="00EB0817" w:rsidRDefault="00506945" w:rsidP="00506945">
      <w:pPr>
        <w:rPr>
          <w:rFonts w:ascii="Times-Bold" w:hAnsi="Times-Bold"/>
          <w:color w:val="FF0000"/>
          <w:sz w:val="28"/>
          <w:szCs w:val="28"/>
        </w:rPr>
      </w:pPr>
      <w:r w:rsidRPr="00EB0817">
        <w:rPr>
          <w:rFonts w:ascii="Times-Bold" w:hAnsi="Times-Bold"/>
          <w:color w:val="FF0000"/>
          <w:sz w:val="28"/>
          <w:szCs w:val="28"/>
        </w:rPr>
        <w:t>Table 2: Percentage distribution of responses by categories:</w:t>
      </w:r>
    </w:p>
    <w:p w:rsidR="005728BE" w:rsidRDefault="005728BE" w:rsidP="00506945">
      <w:pPr>
        <w:spacing w:after="0"/>
        <w:rPr>
          <w:rFonts w:ascii="Times-Bold" w:hAnsi="Times-Bold"/>
          <w:b/>
          <w:bCs/>
          <w:color w:val="0000FF"/>
          <w:sz w:val="23"/>
          <w:szCs w:val="23"/>
          <w:lang w:val="en-US"/>
        </w:rPr>
      </w:pPr>
    </w:p>
    <w:p w:rsidR="0060341C" w:rsidRDefault="00506945">
      <w:pPr>
        <w:spacing w:after="0"/>
        <w:jc w:val="center"/>
        <w:rPr>
          <w:rFonts w:ascii="Times-Bold" w:hAnsi="Times-Bold"/>
          <w:b/>
          <w:bCs/>
          <w:color w:val="0000FF"/>
          <w:sz w:val="24"/>
          <w:szCs w:val="24"/>
        </w:rPr>
      </w:pPr>
      <w:r>
        <w:rPr>
          <w:rFonts w:ascii="Times-Bold" w:hAnsi="Times-Bold"/>
          <w:b/>
          <w:bCs/>
          <w:color w:val="0000FF"/>
          <w:sz w:val="24"/>
          <w:szCs w:val="24"/>
          <w:lang w:val="en-US"/>
        </w:rPr>
        <w:t xml:space="preserve">Teachers </w:t>
      </w:r>
      <w:r>
        <w:rPr>
          <w:rFonts w:ascii="Times-Bold" w:hAnsi="Times-Bold"/>
          <w:b/>
          <w:bCs/>
          <w:color w:val="0000FF"/>
          <w:sz w:val="24"/>
          <w:szCs w:val="24"/>
        </w:rPr>
        <w:t>feedback</w:t>
      </w:r>
    </w:p>
    <w:p w:rsidR="0060341C" w:rsidRDefault="00E34203">
      <w:pPr>
        <w:spacing w:after="0"/>
        <w:rPr>
          <w:rFonts w:ascii="Times-Bold" w:hAnsi="Times-Bold"/>
          <w:b/>
          <w:bCs/>
          <w:color w:val="000000"/>
          <w:sz w:val="23"/>
          <w:szCs w:val="23"/>
        </w:rPr>
      </w:pPr>
      <w:r>
        <w:rPr>
          <w:rFonts w:ascii="Times-Bold" w:hAnsi="Times-Bold"/>
          <w:b/>
          <w:bCs/>
          <w:color w:val="000000"/>
          <w:sz w:val="23"/>
          <w:szCs w:val="23"/>
        </w:rPr>
        <w:t xml:space="preserve">Table </w:t>
      </w:r>
      <w:r>
        <w:rPr>
          <w:rFonts w:ascii="Times-Bold" w:hAnsi="Times-Bold"/>
          <w:b/>
          <w:bCs/>
          <w:color w:val="000000"/>
          <w:sz w:val="23"/>
          <w:szCs w:val="23"/>
          <w:lang w:val="en-US"/>
        </w:rPr>
        <w:t>2</w:t>
      </w:r>
      <w:r>
        <w:rPr>
          <w:rFonts w:ascii="Times-Bold" w:hAnsi="Times-Bold"/>
          <w:b/>
          <w:bCs/>
          <w:color w:val="000000"/>
          <w:sz w:val="23"/>
          <w:szCs w:val="23"/>
        </w:rPr>
        <w:t xml:space="preserve">: Percentage distribution of responses by categories </w:t>
      </w:r>
    </w:p>
    <w:p w:rsidR="005728BE" w:rsidRDefault="005728BE">
      <w:pPr>
        <w:spacing w:after="0"/>
        <w:rPr>
          <w:rFonts w:ascii="Times-Bold" w:hAnsi="Times-Bold"/>
          <w:b/>
          <w:bCs/>
          <w:color w:val="000000"/>
          <w:sz w:val="23"/>
          <w:szCs w:val="23"/>
        </w:rPr>
      </w:pPr>
    </w:p>
    <w:tbl>
      <w:tblPr>
        <w:tblStyle w:val="TableGrid"/>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444"/>
      </w:tblGrid>
      <w:tr w:rsidR="0060341C">
        <w:tc>
          <w:tcPr>
            <w:tcW w:w="798" w:type="dxa"/>
          </w:tcPr>
          <w:p w:rsidR="0060341C" w:rsidRDefault="00E34203">
            <w:pPr>
              <w:spacing w:after="0"/>
              <w:rPr>
                <w:rFonts w:ascii="Times-Bold" w:hAnsi="Times-Bold"/>
                <w:b/>
                <w:bCs/>
                <w:color w:val="000000"/>
                <w:sz w:val="23"/>
                <w:szCs w:val="23"/>
                <w:lang w:val="en-US"/>
              </w:rPr>
            </w:pPr>
            <w:r>
              <w:rPr>
                <w:rFonts w:ascii="Times-Bold" w:hAnsi="Times-Bold"/>
                <w:b/>
                <w:bCs/>
                <w:color w:val="000000"/>
                <w:sz w:val="23"/>
                <w:szCs w:val="23"/>
                <w:lang w:val="en-US"/>
              </w:rPr>
              <w:t>Q.NO</w:t>
            </w:r>
          </w:p>
        </w:tc>
        <w:tc>
          <w:tcPr>
            <w:tcW w:w="8444" w:type="dxa"/>
          </w:tcPr>
          <w:p w:rsidR="0060341C" w:rsidRDefault="00813648">
            <w:pPr>
              <w:spacing w:after="0"/>
              <w:rPr>
                <w:rFonts w:ascii="Times-Bold" w:hAnsi="Times-Bold"/>
                <w:b/>
                <w:bCs/>
                <w:color w:val="000000"/>
                <w:sz w:val="23"/>
                <w:szCs w:val="23"/>
              </w:rPr>
            </w:pPr>
            <w:r>
              <w:rPr>
                <w:b/>
                <w:w w:val="115"/>
              </w:rPr>
              <w:t>Description</w:t>
            </w:r>
          </w:p>
        </w:tc>
      </w:tr>
      <w:tr w:rsidR="00813648">
        <w:tc>
          <w:tcPr>
            <w:tcW w:w="798" w:type="dxa"/>
          </w:tcPr>
          <w:p w:rsidR="00813648" w:rsidRDefault="00813648" w:rsidP="00813648">
            <w:pPr>
              <w:spacing w:after="0"/>
              <w:rPr>
                <w:rFonts w:ascii="Times-Bold" w:hAnsi="Times-Bold"/>
                <w:b/>
                <w:bCs/>
                <w:color w:val="000000"/>
                <w:sz w:val="23"/>
                <w:szCs w:val="23"/>
                <w:lang w:val="en-US"/>
              </w:rPr>
            </w:pPr>
            <w:r>
              <w:rPr>
                <w:rFonts w:ascii="Times-Bold" w:hAnsi="Times-Bold"/>
                <w:b/>
                <w:bCs/>
                <w:color w:val="000000"/>
                <w:sz w:val="23"/>
                <w:szCs w:val="23"/>
                <w:lang w:val="en-US"/>
              </w:rPr>
              <w:t>1</w:t>
            </w:r>
          </w:p>
        </w:tc>
        <w:tc>
          <w:tcPr>
            <w:tcW w:w="8444" w:type="dxa"/>
          </w:tcPr>
          <w:p w:rsidR="00813648" w:rsidRDefault="00813648" w:rsidP="00813648">
            <w:pPr>
              <w:rPr>
                <w:sz w:val="24"/>
                <w:szCs w:val="24"/>
              </w:rPr>
            </w:pPr>
            <w:r>
              <w:rPr>
                <w:sz w:val="24"/>
                <w:szCs w:val="24"/>
              </w:rPr>
              <w:t>The Syllabus is need based, updated and has good balance between theory and application</w:t>
            </w:r>
          </w:p>
        </w:tc>
      </w:tr>
      <w:tr w:rsidR="00813648">
        <w:tc>
          <w:tcPr>
            <w:tcW w:w="798" w:type="dxa"/>
          </w:tcPr>
          <w:p w:rsidR="00813648" w:rsidRDefault="00813648" w:rsidP="00813648">
            <w:pPr>
              <w:spacing w:after="0"/>
              <w:rPr>
                <w:rFonts w:ascii="Times-Bold" w:hAnsi="Times-Bold"/>
                <w:b/>
                <w:bCs/>
                <w:color w:val="000000"/>
                <w:sz w:val="23"/>
                <w:szCs w:val="23"/>
                <w:lang w:val="en-US"/>
              </w:rPr>
            </w:pPr>
            <w:r>
              <w:rPr>
                <w:rFonts w:ascii="Times-Bold" w:hAnsi="Times-Bold"/>
                <w:b/>
                <w:bCs/>
                <w:color w:val="000000"/>
                <w:sz w:val="23"/>
                <w:szCs w:val="23"/>
                <w:lang w:val="en-US"/>
              </w:rPr>
              <w:t>2</w:t>
            </w:r>
          </w:p>
        </w:tc>
        <w:tc>
          <w:tcPr>
            <w:tcW w:w="8444" w:type="dxa"/>
          </w:tcPr>
          <w:p w:rsidR="00813648" w:rsidRDefault="00813648" w:rsidP="00813648">
            <w:pPr>
              <w:rPr>
                <w:sz w:val="24"/>
                <w:szCs w:val="24"/>
              </w:rPr>
            </w:pPr>
            <w:r>
              <w:rPr>
                <w:sz w:val="24"/>
                <w:szCs w:val="24"/>
              </w:rPr>
              <w:t>They syllabus provides comprehensive knowledge and perspective in the subject area</w:t>
            </w:r>
          </w:p>
        </w:tc>
      </w:tr>
      <w:tr w:rsidR="00813648" w:rsidTr="00C02BB2">
        <w:tc>
          <w:tcPr>
            <w:tcW w:w="798" w:type="dxa"/>
          </w:tcPr>
          <w:p w:rsidR="00813648" w:rsidRDefault="00813648" w:rsidP="00813648">
            <w:pPr>
              <w:spacing w:after="0"/>
              <w:rPr>
                <w:rFonts w:ascii="Times-Bold" w:hAnsi="Times-Bold"/>
                <w:b/>
                <w:bCs/>
                <w:color w:val="000000"/>
                <w:sz w:val="23"/>
                <w:szCs w:val="23"/>
                <w:lang w:val="en-US"/>
              </w:rPr>
            </w:pPr>
            <w:r>
              <w:rPr>
                <w:rFonts w:ascii="Times-Bold" w:hAnsi="Times-Bold"/>
                <w:b/>
                <w:bCs/>
                <w:color w:val="000000"/>
                <w:sz w:val="23"/>
                <w:szCs w:val="23"/>
                <w:lang w:val="en-US"/>
              </w:rPr>
              <w:t>3</w:t>
            </w:r>
          </w:p>
        </w:tc>
        <w:tc>
          <w:tcPr>
            <w:tcW w:w="8444" w:type="dxa"/>
          </w:tcPr>
          <w:p w:rsidR="00813648" w:rsidRDefault="00813648" w:rsidP="00813648">
            <w:pPr>
              <w:rPr>
                <w:sz w:val="24"/>
                <w:szCs w:val="24"/>
              </w:rPr>
            </w:pPr>
            <w:r>
              <w:rPr>
                <w:sz w:val="24"/>
                <w:szCs w:val="24"/>
              </w:rPr>
              <w:t>The assessment and evaluation system objectively measure the course outcomes (Cos)and Program Specific Outcomes (PSOS)</w:t>
            </w:r>
          </w:p>
        </w:tc>
      </w:tr>
      <w:tr w:rsidR="00813648" w:rsidTr="00C02BB2">
        <w:tc>
          <w:tcPr>
            <w:tcW w:w="798" w:type="dxa"/>
          </w:tcPr>
          <w:p w:rsidR="00813648" w:rsidRDefault="00813648" w:rsidP="00813648">
            <w:pPr>
              <w:spacing w:after="0"/>
              <w:rPr>
                <w:rFonts w:ascii="Times-Bold" w:hAnsi="Times-Bold"/>
                <w:b/>
                <w:bCs/>
                <w:color w:val="000000"/>
                <w:sz w:val="23"/>
                <w:szCs w:val="23"/>
                <w:lang w:val="en-US"/>
              </w:rPr>
            </w:pPr>
            <w:r>
              <w:rPr>
                <w:rFonts w:ascii="Times-Bold" w:hAnsi="Times-Bold"/>
                <w:b/>
                <w:bCs/>
                <w:color w:val="000000"/>
                <w:sz w:val="23"/>
                <w:szCs w:val="23"/>
                <w:lang w:val="en-US"/>
              </w:rPr>
              <w:t>4</w:t>
            </w:r>
          </w:p>
        </w:tc>
        <w:tc>
          <w:tcPr>
            <w:tcW w:w="8444" w:type="dxa"/>
          </w:tcPr>
          <w:p w:rsidR="00813648" w:rsidRDefault="00813648" w:rsidP="00813648">
            <w:pPr>
              <w:rPr>
                <w:sz w:val="24"/>
                <w:szCs w:val="24"/>
              </w:rPr>
            </w:pPr>
            <w:r>
              <w:rPr>
                <w:sz w:val="24"/>
                <w:szCs w:val="24"/>
              </w:rPr>
              <w:t>The college has enough relevant resources which are updated regularly for teaching learning purposes</w:t>
            </w:r>
          </w:p>
        </w:tc>
      </w:tr>
      <w:tr w:rsidR="00813648" w:rsidTr="00C02BB2">
        <w:tc>
          <w:tcPr>
            <w:tcW w:w="798" w:type="dxa"/>
          </w:tcPr>
          <w:p w:rsidR="00813648" w:rsidRDefault="00813648" w:rsidP="00813648">
            <w:pPr>
              <w:spacing w:after="0"/>
              <w:rPr>
                <w:rFonts w:ascii="Times-Bold" w:hAnsi="Times-Bold"/>
                <w:b/>
                <w:bCs/>
                <w:color w:val="000000"/>
                <w:sz w:val="23"/>
                <w:szCs w:val="23"/>
                <w:lang w:val="en-US"/>
              </w:rPr>
            </w:pPr>
            <w:r>
              <w:rPr>
                <w:rFonts w:ascii="Times-Bold" w:hAnsi="Times-Bold"/>
                <w:b/>
                <w:bCs/>
                <w:color w:val="000000"/>
                <w:sz w:val="23"/>
                <w:szCs w:val="23"/>
                <w:lang w:val="en-US"/>
              </w:rPr>
              <w:t>5</w:t>
            </w:r>
          </w:p>
        </w:tc>
        <w:tc>
          <w:tcPr>
            <w:tcW w:w="8444" w:type="dxa"/>
          </w:tcPr>
          <w:p w:rsidR="00813648" w:rsidRDefault="00813648" w:rsidP="00813648">
            <w:pPr>
              <w:rPr>
                <w:sz w:val="24"/>
                <w:szCs w:val="24"/>
              </w:rPr>
            </w:pPr>
            <w:r>
              <w:rPr>
                <w:sz w:val="24"/>
                <w:szCs w:val="24"/>
              </w:rPr>
              <w:t>Course content has enough scope for development of analytical, logical, technical and creative skills to the students</w:t>
            </w:r>
          </w:p>
        </w:tc>
      </w:tr>
      <w:tr w:rsidR="00813648" w:rsidTr="00C02BB2">
        <w:tc>
          <w:tcPr>
            <w:tcW w:w="798" w:type="dxa"/>
          </w:tcPr>
          <w:p w:rsidR="00813648" w:rsidRDefault="00813648" w:rsidP="00813648">
            <w:pPr>
              <w:spacing w:after="0"/>
              <w:rPr>
                <w:rFonts w:ascii="Times-Bold" w:hAnsi="Times-Bold"/>
                <w:b/>
                <w:bCs/>
                <w:color w:val="000000"/>
                <w:sz w:val="23"/>
                <w:szCs w:val="23"/>
                <w:lang w:val="en-US"/>
              </w:rPr>
            </w:pPr>
            <w:r>
              <w:rPr>
                <w:rFonts w:ascii="Times-Bold" w:hAnsi="Times-Bold"/>
                <w:b/>
                <w:bCs/>
                <w:color w:val="000000"/>
                <w:sz w:val="23"/>
                <w:szCs w:val="23"/>
                <w:lang w:val="en-US"/>
              </w:rPr>
              <w:t>6</w:t>
            </w:r>
          </w:p>
        </w:tc>
        <w:tc>
          <w:tcPr>
            <w:tcW w:w="8444" w:type="dxa"/>
          </w:tcPr>
          <w:p w:rsidR="00813648" w:rsidRDefault="00813648" w:rsidP="00813648">
            <w:pPr>
              <w:rPr>
                <w:sz w:val="24"/>
                <w:szCs w:val="24"/>
              </w:rPr>
            </w:pPr>
            <w:r>
              <w:rPr>
                <w:sz w:val="24"/>
                <w:szCs w:val="24"/>
              </w:rPr>
              <w:t>The syllabus has prospects for competitive exams/higher education/employability</w:t>
            </w:r>
          </w:p>
        </w:tc>
      </w:tr>
    </w:tbl>
    <w:p w:rsidR="0060341C" w:rsidRDefault="0060341C">
      <w:pPr>
        <w:jc w:val="center"/>
        <w:rPr>
          <w:b/>
          <w:color w:val="000000" w:themeColor="text1"/>
          <w:lang w:val="en-US"/>
        </w:rPr>
      </w:pPr>
    </w:p>
    <w:p w:rsidR="00813648" w:rsidRDefault="00813648">
      <w:pPr>
        <w:jc w:val="center"/>
        <w:rPr>
          <w:b/>
          <w:color w:val="000000" w:themeColor="text1"/>
          <w:lang w:val="en-US"/>
        </w:rPr>
      </w:pPr>
    </w:p>
    <w:p w:rsidR="0060341C" w:rsidRDefault="00E34203">
      <w:pPr>
        <w:jc w:val="center"/>
        <w:rPr>
          <w:b/>
          <w:color w:val="000000" w:themeColor="text1"/>
          <w:lang w:val="en-US"/>
        </w:rPr>
      </w:pPr>
      <w:r>
        <w:rPr>
          <w:b/>
          <w:color w:val="000000" w:themeColor="text1"/>
          <w:lang w:val="en-US"/>
        </w:rPr>
        <w:lastRenderedPageBreak/>
        <w:t>Feed Back Analysis Report</w:t>
      </w:r>
    </w:p>
    <w:p w:rsidR="0060341C" w:rsidRDefault="0060341C">
      <w:pPr>
        <w:jc w:val="center"/>
        <w:rPr>
          <w:color w:val="1F497D" w:themeColor="text2"/>
          <w:lang w:val="en-US"/>
        </w:rPr>
      </w:pPr>
    </w:p>
    <w:tbl>
      <w:tblPr>
        <w:tblStyle w:val="TableGrid"/>
        <w:tblW w:w="8926" w:type="dxa"/>
        <w:tblLook w:val="04A0" w:firstRow="1" w:lastRow="0" w:firstColumn="1" w:lastColumn="0" w:noHBand="0" w:noVBand="1"/>
      </w:tblPr>
      <w:tblGrid>
        <w:gridCol w:w="1525"/>
        <w:gridCol w:w="1022"/>
        <w:gridCol w:w="850"/>
        <w:gridCol w:w="1134"/>
        <w:gridCol w:w="993"/>
        <w:gridCol w:w="1701"/>
        <w:gridCol w:w="1701"/>
      </w:tblGrid>
      <w:tr w:rsidR="00813648" w:rsidTr="00C02BB2">
        <w:tc>
          <w:tcPr>
            <w:tcW w:w="1525" w:type="dxa"/>
          </w:tcPr>
          <w:p w:rsidR="00813648" w:rsidRDefault="00813648" w:rsidP="00C02BB2">
            <w:pPr>
              <w:spacing w:after="0" w:line="240" w:lineRule="auto"/>
              <w:rPr>
                <w:b/>
                <w:bCs/>
                <w:sz w:val="20"/>
              </w:rPr>
            </w:pPr>
            <w:r>
              <w:rPr>
                <w:rFonts w:hint="eastAsia"/>
                <w:b/>
                <w:bCs/>
                <w:sz w:val="20"/>
              </w:rPr>
              <w:t>QUESTIONS</w:t>
            </w:r>
          </w:p>
        </w:tc>
        <w:tc>
          <w:tcPr>
            <w:tcW w:w="1022" w:type="dxa"/>
          </w:tcPr>
          <w:p w:rsidR="00813648" w:rsidRDefault="00813648" w:rsidP="00C02BB2">
            <w:pPr>
              <w:spacing w:after="0" w:line="240" w:lineRule="auto"/>
              <w:rPr>
                <w:b/>
                <w:bCs/>
                <w:color w:val="0000FF"/>
              </w:rPr>
            </w:pPr>
            <w:r>
              <w:rPr>
                <w:rFonts w:hint="eastAsia"/>
                <w:b/>
                <w:bCs/>
                <w:color w:val="0000FF"/>
              </w:rPr>
              <w:t>Q1</w:t>
            </w:r>
          </w:p>
        </w:tc>
        <w:tc>
          <w:tcPr>
            <w:tcW w:w="850" w:type="dxa"/>
          </w:tcPr>
          <w:p w:rsidR="00813648" w:rsidRDefault="00813648" w:rsidP="00C02BB2">
            <w:pPr>
              <w:spacing w:after="0" w:line="240" w:lineRule="auto"/>
              <w:rPr>
                <w:b/>
                <w:bCs/>
                <w:color w:val="0000FF"/>
              </w:rPr>
            </w:pPr>
            <w:r>
              <w:rPr>
                <w:rFonts w:hint="eastAsia"/>
                <w:b/>
                <w:bCs/>
                <w:color w:val="0000FF"/>
              </w:rPr>
              <w:t>Q2</w:t>
            </w:r>
          </w:p>
        </w:tc>
        <w:tc>
          <w:tcPr>
            <w:tcW w:w="1134" w:type="dxa"/>
          </w:tcPr>
          <w:p w:rsidR="00813648" w:rsidRDefault="00813648" w:rsidP="00C02BB2">
            <w:pPr>
              <w:spacing w:after="0" w:line="240" w:lineRule="auto"/>
              <w:rPr>
                <w:b/>
                <w:bCs/>
                <w:color w:val="0000FF"/>
              </w:rPr>
            </w:pPr>
            <w:r>
              <w:rPr>
                <w:rFonts w:hint="eastAsia"/>
                <w:b/>
                <w:bCs/>
                <w:color w:val="0000FF"/>
              </w:rPr>
              <w:t>Q3</w:t>
            </w:r>
          </w:p>
        </w:tc>
        <w:tc>
          <w:tcPr>
            <w:tcW w:w="993" w:type="dxa"/>
          </w:tcPr>
          <w:p w:rsidR="00813648" w:rsidRDefault="00813648" w:rsidP="00C02BB2">
            <w:pPr>
              <w:spacing w:after="0" w:line="240" w:lineRule="auto"/>
              <w:rPr>
                <w:b/>
                <w:bCs/>
                <w:color w:val="0000FF"/>
              </w:rPr>
            </w:pPr>
            <w:r>
              <w:rPr>
                <w:rFonts w:hint="eastAsia"/>
                <w:b/>
                <w:bCs/>
                <w:color w:val="0000FF"/>
              </w:rPr>
              <w:t>Q4</w:t>
            </w:r>
          </w:p>
        </w:tc>
        <w:tc>
          <w:tcPr>
            <w:tcW w:w="1701" w:type="dxa"/>
          </w:tcPr>
          <w:p w:rsidR="00813648" w:rsidRDefault="00813648" w:rsidP="00C02BB2">
            <w:pPr>
              <w:spacing w:after="0" w:line="240" w:lineRule="auto"/>
              <w:rPr>
                <w:b/>
                <w:bCs/>
                <w:color w:val="0000FF"/>
              </w:rPr>
            </w:pPr>
            <w:r>
              <w:rPr>
                <w:rFonts w:hint="eastAsia"/>
                <w:b/>
                <w:bCs/>
                <w:color w:val="0000FF"/>
              </w:rPr>
              <w:t>Q5</w:t>
            </w:r>
          </w:p>
        </w:tc>
        <w:tc>
          <w:tcPr>
            <w:tcW w:w="1701" w:type="dxa"/>
          </w:tcPr>
          <w:p w:rsidR="00813648" w:rsidRDefault="00813648" w:rsidP="00C02BB2">
            <w:pPr>
              <w:spacing w:after="0" w:line="240" w:lineRule="auto"/>
              <w:rPr>
                <w:b/>
                <w:bCs/>
                <w:color w:val="0000FF"/>
              </w:rPr>
            </w:pPr>
            <w:r>
              <w:rPr>
                <w:rFonts w:hint="eastAsia"/>
                <w:b/>
                <w:bCs/>
                <w:color w:val="0000FF"/>
              </w:rPr>
              <w:t>Q6</w:t>
            </w:r>
          </w:p>
        </w:tc>
      </w:tr>
      <w:tr w:rsidR="00813648" w:rsidTr="00C02BB2">
        <w:tc>
          <w:tcPr>
            <w:tcW w:w="1525" w:type="dxa"/>
          </w:tcPr>
          <w:p w:rsidR="00813648" w:rsidRDefault="00813648" w:rsidP="00813648">
            <w:pPr>
              <w:spacing w:after="0" w:line="240" w:lineRule="auto"/>
              <w:rPr>
                <w:b/>
                <w:bCs/>
              </w:rPr>
            </w:pPr>
            <w:r>
              <w:rPr>
                <w:rFonts w:hint="eastAsia"/>
                <w:b/>
                <w:bCs/>
              </w:rPr>
              <w:t>EXCELLENT</w:t>
            </w:r>
          </w:p>
        </w:tc>
        <w:tc>
          <w:tcPr>
            <w:tcW w:w="1022" w:type="dxa"/>
          </w:tcPr>
          <w:p w:rsidR="00813648" w:rsidRDefault="00813648" w:rsidP="00813648">
            <w:pPr>
              <w:rPr>
                <w:sz w:val="24"/>
                <w:szCs w:val="24"/>
              </w:rPr>
            </w:pPr>
            <w:r>
              <w:rPr>
                <w:sz w:val="24"/>
                <w:szCs w:val="24"/>
              </w:rPr>
              <w:t>88.6%</w:t>
            </w:r>
          </w:p>
        </w:tc>
        <w:tc>
          <w:tcPr>
            <w:tcW w:w="850" w:type="dxa"/>
          </w:tcPr>
          <w:p w:rsidR="00813648" w:rsidRDefault="00813648" w:rsidP="00813648">
            <w:pPr>
              <w:rPr>
                <w:sz w:val="24"/>
                <w:szCs w:val="24"/>
              </w:rPr>
            </w:pPr>
            <w:r>
              <w:rPr>
                <w:sz w:val="24"/>
                <w:szCs w:val="24"/>
              </w:rPr>
              <w:t>77.3%</w:t>
            </w:r>
          </w:p>
        </w:tc>
        <w:tc>
          <w:tcPr>
            <w:tcW w:w="1134" w:type="dxa"/>
          </w:tcPr>
          <w:p w:rsidR="00813648" w:rsidRDefault="00813648" w:rsidP="00813648">
            <w:pPr>
              <w:rPr>
                <w:sz w:val="24"/>
                <w:szCs w:val="24"/>
              </w:rPr>
            </w:pPr>
            <w:r>
              <w:rPr>
                <w:sz w:val="24"/>
                <w:szCs w:val="24"/>
              </w:rPr>
              <w:t>70.5%</w:t>
            </w:r>
          </w:p>
        </w:tc>
        <w:tc>
          <w:tcPr>
            <w:tcW w:w="993" w:type="dxa"/>
          </w:tcPr>
          <w:p w:rsidR="00813648" w:rsidRDefault="00813648" w:rsidP="00813648">
            <w:pPr>
              <w:rPr>
                <w:sz w:val="24"/>
                <w:szCs w:val="24"/>
              </w:rPr>
            </w:pPr>
            <w:r>
              <w:rPr>
                <w:sz w:val="24"/>
                <w:szCs w:val="24"/>
              </w:rPr>
              <w:t>68.2%</w:t>
            </w:r>
          </w:p>
        </w:tc>
        <w:tc>
          <w:tcPr>
            <w:tcW w:w="1701" w:type="dxa"/>
          </w:tcPr>
          <w:p w:rsidR="00813648" w:rsidRDefault="00813648" w:rsidP="00813648">
            <w:pPr>
              <w:rPr>
                <w:sz w:val="24"/>
                <w:szCs w:val="24"/>
              </w:rPr>
            </w:pPr>
            <w:r>
              <w:rPr>
                <w:sz w:val="24"/>
                <w:szCs w:val="24"/>
              </w:rPr>
              <w:t>72.7%</w:t>
            </w:r>
          </w:p>
        </w:tc>
        <w:tc>
          <w:tcPr>
            <w:tcW w:w="1701" w:type="dxa"/>
          </w:tcPr>
          <w:p w:rsidR="00813648" w:rsidRDefault="00813648" w:rsidP="00813648">
            <w:pPr>
              <w:rPr>
                <w:sz w:val="24"/>
                <w:szCs w:val="24"/>
              </w:rPr>
            </w:pPr>
            <w:r>
              <w:rPr>
                <w:sz w:val="24"/>
                <w:szCs w:val="24"/>
              </w:rPr>
              <w:t>68.2%</w:t>
            </w:r>
          </w:p>
        </w:tc>
      </w:tr>
      <w:tr w:rsidR="00813648" w:rsidTr="00C02BB2">
        <w:tc>
          <w:tcPr>
            <w:tcW w:w="1525" w:type="dxa"/>
          </w:tcPr>
          <w:p w:rsidR="00813648" w:rsidRDefault="00813648" w:rsidP="00813648">
            <w:pPr>
              <w:spacing w:after="0" w:line="240" w:lineRule="auto"/>
              <w:rPr>
                <w:b/>
                <w:bCs/>
              </w:rPr>
            </w:pPr>
            <w:r>
              <w:rPr>
                <w:rFonts w:hint="eastAsia"/>
                <w:b/>
                <w:bCs/>
              </w:rPr>
              <w:t>V.GOOD</w:t>
            </w:r>
          </w:p>
        </w:tc>
        <w:tc>
          <w:tcPr>
            <w:tcW w:w="1022" w:type="dxa"/>
          </w:tcPr>
          <w:p w:rsidR="00813648" w:rsidRDefault="00813648" w:rsidP="00813648">
            <w:pPr>
              <w:spacing w:after="0" w:line="240" w:lineRule="auto"/>
              <w:rPr>
                <w:b/>
                <w:bCs/>
                <w:color w:val="FF0000"/>
                <w:lang w:val="en-US"/>
              </w:rPr>
            </w:pPr>
            <w:r>
              <w:rPr>
                <w:sz w:val="24"/>
                <w:szCs w:val="24"/>
              </w:rPr>
              <w:t>11.4%</w:t>
            </w:r>
          </w:p>
        </w:tc>
        <w:tc>
          <w:tcPr>
            <w:tcW w:w="850" w:type="dxa"/>
          </w:tcPr>
          <w:p w:rsidR="00813648" w:rsidRDefault="00813648" w:rsidP="00813648">
            <w:pPr>
              <w:spacing w:after="0" w:line="240" w:lineRule="auto"/>
              <w:rPr>
                <w:b/>
                <w:bCs/>
                <w:color w:val="FF0000"/>
                <w:lang w:val="en-US"/>
              </w:rPr>
            </w:pPr>
            <w:r>
              <w:rPr>
                <w:sz w:val="24"/>
                <w:szCs w:val="24"/>
              </w:rPr>
              <w:t>22.7%</w:t>
            </w:r>
          </w:p>
        </w:tc>
        <w:tc>
          <w:tcPr>
            <w:tcW w:w="1134" w:type="dxa"/>
          </w:tcPr>
          <w:p w:rsidR="00813648" w:rsidRDefault="00813648" w:rsidP="00813648">
            <w:pPr>
              <w:rPr>
                <w:sz w:val="24"/>
                <w:szCs w:val="24"/>
              </w:rPr>
            </w:pPr>
            <w:r>
              <w:rPr>
                <w:sz w:val="24"/>
                <w:szCs w:val="24"/>
              </w:rPr>
              <w:t>29.5%</w:t>
            </w:r>
          </w:p>
        </w:tc>
        <w:tc>
          <w:tcPr>
            <w:tcW w:w="993" w:type="dxa"/>
          </w:tcPr>
          <w:p w:rsidR="00813648" w:rsidRDefault="00813648" w:rsidP="00813648">
            <w:pPr>
              <w:rPr>
                <w:sz w:val="24"/>
                <w:szCs w:val="24"/>
              </w:rPr>
            </w:pPr>
            <w:r>
              <w:rPr>
                <w:sz w:val="24"/>
                <w:szCs w:val="24"/>
              </w:rPr>
              <w:t>29.5%</w:t>
            </w:r>
          </w:p>
        </w:tc>
        <w:tc>
          <w:tcPr>
            <w:tcW w:w="1701" w:type="dxa"/>
          </w:tcPr>
          <w:p w:rsidR="00813648" w:rsidRDefault="00813648" w:rsidP="00813648">
            <w:pPr>
              <w:rPr>
                <w:sz w:val="24"/>
                <w:szCs w:val="24"/>
              </w:rPr>
            </w:pPr>
            <w:r>
              <w:rPr>
                <w:sz w:val="24"/>
                <w:szCs w:val="24"/>
              </w:rPr>
              <w:t>27.3%</w:t>
            </w:r>
          </w:p>
        </w:tc>
        <w:tc>
          <w:tcPr>
            <w:tcW w:w="1701" w:type="dxa"/>
          </w:tcPr>
          <w:p w:rsidR="00813648" w:rsidRDefault="00813648" w:rsidP="00813648">
            <w:pPr>
              <w:spacing w:after="0" w:line="240" w:lineRule="auto"/>
              <w:rPr>
                <w:b/>
                <w:bCs/>
                <w:color w:val="FF0000"/>
                <w:lang w:val="en-US"/>
              </w:rPr>
            </w:pPr>
            <w:r>
              <w:rPr>
                <w:sz w:val="24"/>
                <w:szCs w:val="24"/>
              </w:rPr>
              <w:t>31.8%</w:t>
            </w:r>
          </w:p>
        </w:tc>
      </w:tr>
      <w:tr w:rsidR="001E79A2" w:rsidTr="00C02BB2">
        <w:trPr>
          <w:trHeight w:val="90"/>
        </w:trPr>
        <w:tc>
          <w:tcPr>
            <w:tcW w:w="1525" w:type="dxa"/>
          </w:tcPr>
          <w:p w:rsidR="001E79A2" w:rsidRDefault="001E79A2" w:rsidP="001E79A2">
            <w:pPr>
              <w:spacing w:after="0" w:line="240" w:lineRule="auto"/>
              <w:rPr>
                <w:b/>
                <w:bCs/>
              </w:rPr>
            </w:pPr>
            <w:r>
              <w:rPr>
                <w:rFonts w:hint="eastAsia"/>
                <w:b/>
                <w:bCs/>
              </w:rPr>
              <w:t>GOOD</w:t>
            </w:r>
          </w:p>
        </w:tc>
        <w:tc>
          <w:tcPr>
            <w:tcW w:w="1022" w:type="dxa"/>
          </w:tcPr>
          <w:p w:rsidR="001E79A2" w:rsidRDefault="001E79A2" w:rsidP="001E79A2">
            <w:pPr>
              <w:spacing w:after="0" w:line="240" w:lineRule="auto"/>
              <w:rPr>
                <w:b/>
                <w:bCs/>
                <w:color w:val="FF0000"/>
                <w:lang w:val="en-US"/>
              </w:rPr>
            </w:pPr>
            <w:r>
              <w:rPr>
                <w:b/>
                <w:bCs/>
                <w:color w:val="FF0000"/>
                <w:lang w:val="en-US"/>
              </w:rPr>
              <w:t>--</w:t>
            </w:r>
          </w:p>
        </w:tc>
        <w:tc>
          <w:tcPr>
            <w:tcW w:w="850" w:type="dxa"/>
          </w:tcPr>
          <w:p w:rsidR="001E79A2" w:rsidRDefault="001E79A2" w:rsidP="001E79A2">
            <w:pPr>
              <w:spacing w:after="0" w:line="240" w:lineRule="auto"/>
              <w:rPr>
                <w:b/>
                <w:bCs/>
                <w:color w:val="FF0000"/>
                <w:lang w:val="en-US"/>
              </w:rPr>
            </w:pPr>
            <w:r>
              <w:rPr>
                <w:b/>
                <w:bCs/>
                <w:color w:val="FF0000"/>
                <w:lang w:val="en-US"/>
              </w:rPr>
              <w:t>--</w:t>
            </w:r>
          </w:p>
        </w:tc>
        <w:tc>
          <w:tcPr>
            <w:tcW w:w="1134" w:type="dxa"/>
          </w:tcPr>
          <w:p w:rsidR="001E79A2" w:rsidRDefault="001E79A2" w:rsidP="001E79A2">
            <w:pPr>
              <w:spacing w:after="0" w:line="240" w:lineRule="auto"/>
              <w:rPr>
                <w:b/>
                <w:bCs/>
                <w:color w:val="FF0000"/>
                <w:lang w:val="en-US"/>
              </w:rPr>
            </w:pPr>
            <w:r>
              <w:rPr>
                <w:b/>
                <w:bCs/>
                <w:color w:val="FF0000"/>
                <w:lang w:val="en-US"/>
              </w:rPr>
              <w:t>--</w:t>
            </w:r>
          </w:p>
        </w:tc>
        <w:tc>
          <w:tcPr>
            <w:tcW w:w="993" w:type="dxa"/>
          </w:tcPr>
          <w:p w:rsidR="001E79A2" w:rsidRDefault="001E79A2" w:rsidP="001E79A2">
            <w:pPr>
              <w:spacing w:after="0" w:line="240" w:lineRule="auto"/>
              <w:rPr>
                <w:b/>
                <w:bCs/>
                <w:color w:val="FF0000"/>
                <w:lang w:val="en-US"/>
              </w:rPr>
            </w:pPr>
            <w:r>
              <w:rPr>
                <w:sz w:val="24"/>
                <w:szCs w:val="24"/>
              </w:rPr>
              <w:t>3.3%</w:t>
            </w:r>
          </w:p>
        </w:tc>
        <w:tc>
          <w:tcPr>
            <w:tcW w:w="1701" w:type="dxa"/>
          </w:tcPr>
          <w:p w:rsidR="001E79A2" w:rsidRDefault="001E79A2" w:rsidP="001E79A2">
            <w:pPr>
              <w:spacing w:after="0" w:line="240" w:lineRule="auto"/>
              <w:rPr>
                <w:b/>
                <w:bCs/>
                <w:color w:val="FF0000"/>
                <w:lang w:val="en-US"/>
              </w:rPr>
            </w:pPr>
            <w:r>
              <w:rPr>
                <w:b/>
                <w:bCs/>
                <w:color w:val="FF0000"/>
                <w:lang w:val="en-US"/>
              </w:rPr>
              <w:t>--</w:t>
            </w:r>
          </w:p>
        </w:tc>
        <w:tc>
          <w:tcPr>
            <w:tcW w:w="1701" w:type="dxa"/>
          </w:tcPr>
          <w:p w:rsidR="001E79A2" w:rsidRDefault="001E79A2" w:rsidP="001E79A2">
            <w:pPr>
              <w:spacing w:after="0" w:line="240" w:lineRule="auto"/>
              <w:rPr>
                <w:b/>
                <w:bCs/>
                <w:color w:val="FF0000"/>
                <w:lang w:val="en-US"/>
              </w:rPr>
            </w:pPr>
            <w:r>
              <w:rPr>
                <w:b/>
                <w:bCs/>
                <w:color w:val="FF0000"/>
                <w:lang w:val="en-US"/>
              </w:rPr>
              <w:t>--</w:t>
            </w:r>
          </w:p>
        </w:tc>
      </w:tr>
      <w:tr w:rsidR="001E79A2" w:rsidTr="00C02BB2">
        <w:tc>
          <w:tcPr>
            <w:tcW w:w="1525" w:type="dxa"/>
          </w:tcPr>
          <w:p w:rsidR="001E79A2" w:rsidRDefault="001E79A2" w:rsidP="001E79A2">
            <w:pPr>
              <w:spacing w:after="0" w:line="240" w:lineRule="auto"/>
              <w:rPr>
                <w:b/>
                <w:bCs/>
                <w:lang w:val="en-US"/>
              </w:rPr>
            </w:pPr>
            <w:r>
              <w:rPr>
                <w:b/>
                <w:bCs/>
                <w:lang w:val="en-US"/>
              </w:rPr>
              <w:t>SATISFACTRY</w:t>
            </w:r>
          </w:p>
        </w:tc>
        <w:tc>
          <w:tcPr>
            <w:tcW w:w="1022" w:type="dxa"/>
          </w:tcPr>
          <w:p w:rsidR="001E79A2" w:rsidRDefault="001E79A2" w:rsidP="001E79A2">
            <w:pPr>
              <w:spacing w:after="0" w:line="240" w:lineRule="auto"/>
              <w:rPr>
                <w:b/>
                <w:bCs/>
                <w:color w:val="FF0000"/>
                <w:lang w:val="en-US"/>
              </w:rPr>
            </w:pPr>
            <w:r>
              <w:rPr>
                <w:b/>
                <w:bCs/>
                <w:color w:val="FF0000"/>
                <w:lang w:val="en-US"/>
              </w:rPr>
              <w:t>--</w:t>
            </w:r>
          </w:p>
        </w:tc>
        <w:tc>
          <w:tcPr>
            <w:tcW w:w="850" w:type="dxa"/>
          </w:tcPr>
          <w:p w:rsidR="001E79A2" w:rsidRDefault="001E79A2" w:rsidP="001E79A2">
            <w:pPr>
              <w:spacing w:after="0" w:line="240" w:lineRule="auto"/>
              <w:rPr>
                <w:b/>
                <w:bCs/>
                <w:color w:val="FF0000"/>
                <w:lang w:val="en-US"/>
              </w:rPr>
            </w:pPr>
            <w:r>
              <w:rPr>
                <w:b/>
                <w:bCs/>
                <w:color w:val="FF0000"/>
                <w:lang w:val="en-US"/>
              </w:rPr>
              <w:t>--</w:t>
            </w:r>
          </w:p>
        </w:tc>
        <w:tc>
          <w:tcPr>
            <w:tcW w:w="1134" w:type="dxa"/>
          </w:tcPr>
          <w:p w:rsidR="001E79A2" w:rsidRDefault="001E79A2" w:rsidP="001E79A2">
            <w:pPr>
              <w:spacing w:after="0" w:line="240" w:lineRule="auto"/>
              <w:rPr>
                <w:b/>
                <w:bCs/>
                <w:color w:val="FF0000"/>
                <w:lang w:val="en-US"/>
              </w:rPr>
            </w:pPr>
            <w:r>
              <w:rPr>
                <w:b/>
                <w:bCs/>
                <w:color w:val="FF0000"/>
                <w:lang w:val="en-US"/>
              </w:rPr>
              <w:t>--</w:t>
            </w:r>
          </w:p>
        </w:tc>
        <w:tc>
          <w:tcPr>
            <w:tcW w:w="993" w:type="dxa"/>
          </w:tcPr>
          <w:p w:rsidR="001E79A2" w:rsidRDefault="001E79A2" w:rsidP="001E79A2">
            <w:pPr>
              <w:spacing w:after="0" w:line="240" w:lineRule="auto"/>
              <w:rPr>
                <w:b/>
                <w:bCs/>
                <w:color w:val="FF0000"/>
                <w:lang w:val="en-US"/>
              </w:rPr>
            </w:pPr>
            <w:r>
              <w:rPr>
                <w:b/>
                <w:bCs/>
                <w:color w:val="FF0000"/>
                <w:lang w:val="en-US"/>
              </w:rPr>
              <w:t>--</w:t>
            </w:r>
          </w:p>
        </w:tc>
        <w:tc>
          <w:tcPr>
            <w:tcW w:w="1701" w:type="dxa"/>
          </w:tcPr>
          <w:p w:rsidR="001E79A2" w:rsidRDefault="001E79A2" w:rsidP="001E79A2">
            <w:pPr>
              <w:spacing w:after="0" w:line="240" w:lineRule="auto"/>
              <w:rPr>
                <w:b/>
                <w:bCs/>
                <w:color w:val="FF0000"/>
                <w:lang w:val="en-US"/>
              </w:rPr>
            </w:pPr>
            <w:r>
              <w:rPr>
                <w:b/>
                <w:bCs/>
                <w:color w:val="FF0000"/>
                <w:lang w:val="en-US"/>
              </w:rPr>
              <w:t>--</w:t>
            </w:r>
          </w:p>
        </w:tc>
        <w:tc>
          <w:tcPr>
            <w:tcW w:w="1701" w:type="dxa"/>
          </w:tcPr>
          <w:p w:rsidR="001E79A2" w:rsidRDefault="001E79A2" w:rsidP="001E79A2">
            <w:pPr>
              <w:spacing w:after="0" w:line="240" w:lineRule="auto"/>
              <w:rPr>
                <w:b/>
                <w:bCs/>
                <w:color w:val="FF0000"/>
                <w:lang w:val="en-US"/>
              </w:rPr>
            </w:pPr>
            <w:r>
              <w:rPr>
                <w:b/>
                <w:bCs/>
                <w:color w:val="FF0000"/>
                <w:lang w:val="en-US"/>
              </w:rPr>
              <w:t>--</w:t>
            </w:r>
          </w:p>
        </w:tc>
      </w:tr>
    </w:tbl>
    <w:p w:rsidR="001E79A2" w:rsidRDefault="001E79A2" w:rsidP="001E79A2">
      <w:pPr>
        <w:pStyle w:val="BodyText"/>
        <w:rPr>
          <w:color w:val="002060"/>
          <w:w w:val="110"/>
          <w:sz w:val="28"/>
          <w:szCs w:val="28"/>
        </w:rPr>
      </w:pPr>
      <w:r w:rsidRPr="000C7FD3">
        <w:rPr>
          <w:color w:val="002060"/>
          <w:w w:val="110"/>
          <w:sz w:val="28"/>
          <w:szCs w:val="28"/>
        </w:rPr>
        <w:t>Feedback Analysis Report-2021-2022</w:t>
      </w:r>
    </w:p>
    <w:p w:rsidR="001E79A2" w:rsidRPr="000C7FD3" w:rsidRDefault="001E79A2" w:rsidP="001E79A2">
      <w:pPr>
        <w:pStyle w:val="BodyText"/>
        <w:jc w:val="center"/>
        <w:rPr>
          <w:color w:val="002060"/>
          <w:w w:val="110"/>
          <w:sz w:val="28"/>
          <w:szCs w:val="28"/>
        </w:rPr>
      </w:pPr>
    </w:p>
    <w:p w:rsidR="001E79A2" w:rsidRDefault="001E79A2" w:rsidP="001E79A2">
      <w:pPr>
        <w:rPr>
          <w:b/>
          <w:bCs/>
          <w:color w:val="002060"/>
          <w:w w:val="110"/>
          <w:sz w:val="32"/>
          <w:szCs w:val="32"/>
        </w:rPr>
      </w:pPr>
      <w:r w:rsidRPr="000C7FD3">
        <w:rPr>
          <w:b/>
          <w:bCs/>
          <w:color w:val="002060"/>
          <w:w w:val="110"/>
          <w:sz w:val="32"/>
          <w:szCs w:val="32"/>
        </w:rPr>
        <w:t>II-Teacher’s Feedback</w:t>
      </w:r>
      <w:r>
        <w:rPr>
          <w:b/>
          <w:bCs/>
          <w:color w:val="002060"/>
          <w:w w:val="110"/>
          <w:sz w:val="32"/>
          <w:szCs w:val="32"/>
        </w:rPr>
        <w:t xml:space="preserve"> on Curriculum</w:t>
      </w:r>
      <w:r w:rsidRPr="000C7FD3">
        <w:rPr>
          <w:b/>
          <w:bCs/>
          <w:color w:val="002060"/>
          <w:w w:val="110"/>
          <w:sz w:val="32"/>
          <w:szCs w:val="32"/>
        </w:rPr>
        <w:t>-</w:t>
      </w:r>
      <w:r>
        <w:rPr>
          <w:b/>
          <w:bCs/>
          <w:color w:val="002060"/>
          <w:w w:val="110"/>
          <w:sz w:val="32"/>
          <w:szCs w:val="32"/>
        </w:rPr>
        <w:t>44</w:t>
      </w:r>
    </w:p>
    <w:p w:rsidR="001E79A2" w:rsidRDefault="001E79A2" w:rsidP="001E79A2">
      <w:pPr>
        <w:pStyle w:val="BodyText"/>
        <w:rPr>
          <w:rFonts w:ascii="Times New Roman"/>
          <w:b w:val="0"/>
          <w:sz w:val="20"/>
        </w:rPr>
      </w:pPr>
    </w:p>
    <w:p w:rsidR="001E79A2" w:rsidRDefault="001E79A2" w:rsidP="001E79A2">
      <w:pPr>
        <w:pStyle w:val="BodyText"/>
        <w:rPr>
          <w:rFonts w:ascii="Times New Roman"/>
          <w:b w:val="0"/>
          <w:sz w:val="20"/>
        </w:rPr>
      </w:pPr>
    </w:p>
    <w:p w:rsidR="001E79A2" w:rsidRDefault="001E79A2" w:rsidP="001E79A2">
      <w:pPr>
        <w:pStyle w:val="BodyText"/>
        <w:rPr>
          <w:rFonts w:ascii="Times New Roman"/>
          <w:b w:val="0"/>
          <w:sz w:val="20"/>
        </w:rPr>
      </w:pPr>
    </w:p>
    <w:p w:rsidR="001E79A2" w:rsidRDefault="001E79A2" w:rsidP="001E79A2">
      <w:pPr>
        <w:pStyle w:val="BodyText"/>
        <w:spacing w:before="8" w:after="1"/>
        <w:rPr>
          <w:rFonts w:ascii="Times New Roman"/>
          <w:b w:val="0"/>
          <w:sz w:val="18"/>
        </w:rPr>
      </w:pPr>
    </w:p>
    <w:p w:rsidR="001E79A2" w:rsidRDefault="001E79A2" w:rsidP="001E79A2">
      <w:pPr>
        <w:pStyle w:val="BodyText"/>
        <w:ind w:left="101"/>
        <w:rPr>
          <w:rFonts w:ascii="Times New Roman"/>
          <w:b w:val="0"/>
          <w:sz w:val="20"/>
        </w:rPr>
      </w:pPr>
      <w:r>
        <w:rPr>
          <w:rFonts w:ascii="Times New Roman"/>
          <w:b w:val="0"/>
          <w:noProof/>
          <w:sz w:val="20"/>
        </w:rPr>
        <w:drawing>
          <wp:inline distT="0" distB="0" distL="0" distR="0" wp14:anchorId="51CB7E2F" wp14:editId="06B4A48C">
            <wp:extent cx="5443328" cy="2034444"/>
            <wp:effectExtent l="0" t="0" r="0" b="0"/>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5443328" cy="2034444"/>
                    </a:xfrm>
                    <a:prstGeom prst="rect">
                      <a:avLst/>
                    </a:prstGeom>
                  </pic:spPr>
                </pic:pic>
              </a:graphicData>
            </a:graphic>
          </wp:inline>
        </w:drawing>
      </w:r>
    </w:p>
    <w:p w:rsidR="001E79A2" w:rsidRDefault="001E79A2" w:rsidP="001E79A2">
      <w:pPr>
        <w:pStyle w:val="BodyText"/>
        <w:rPr>
          <w:rFonts w:ascii="Times New Roman"/>
          <w:b w:val="0"/>
          <w:sz w:val="20"/>
        </w:rPr>
      </w:pPr>
    </w:p>
    <w:p w:rsidR="001E79A2" w:rsidRDefault="001E79A2" w:rsidP="001E79A2">
      <w:pPr>
        <w:pStyle w:val="BodyText"/>
        <w:rPr>
          <w:rFonts w:ascii="Times New Roman"/>
          <w:b w:val="0"/>
          <w:sz w:val="20"/>
        </w:rPr>
      </w:pPr>
    </w:p>
    <w:p w:rsidR="001E79A2" w:rsidRDefault="001E79A2" w:rsidP="001E79A2">
      <w:pPr>
        <w:pStyle w:val="BodyText"/>
        <w:rPr>
          <w:rFonts w:ascii="Times New Roman"/>
          <w:b w:val="0"/>
          <w:sz w:val="20"/>
        </w:rPr>
      </w:pPr>
    </w:p>
    <w:p w:rsidR="001E79A2" w:rsidRDefault="001E79A2" w:rsidP="001E79A2">
      <w:pPr>
        <w:pStyle w:val="BodyText"/>
        <w:rPr>
          <w:rFonts w:ascii="Times New Roman"/>
          <w:b w:val="0"/>
          <w:sz w:val="20"/>
        </w:rPr>
      </w:pPr>
      <w:r>
        <w:rPr>
          <w:noProof/>
        </w:rPr>
        <w:drawing>
          <wp:anchor distT="0" distB="0" distL="0" distR="0" simplePos="0" relativeHeight="251667456" behindDoc="0" locked="0" layoutInCell="1" allowOverlap="1" wp14:anchorId="5B194FAC" wp14:editId="751257E4">
            <wp:simplePos x="0" y="0"/>
            <wp:positionH relativeFrom="page">
              <wp:posOffset>1089660</wp:posOffset>
            </wp:positionH>
            <wp:positionV relativeFrom="paragraph">
              <wp:posOffset>212725</wp:posOffset>
            </wp:positionV>
            <wp:extent cx="4907915" cy="1968500"/>
            <wp:effectExtent l="0" t="0" r="0" b="0"/>
            <wp:wrapTopAndBottom/>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4907915" cy="1968500"/>
                    </a:xfrm>
                    <a:prstGeom prst="rect">
                      <a:avLst/>
                    </a:prstGeom>
                  </pic:spPr>
                </pic:pic>
              </a:graphicData>
            </a:graphic>
          </wp:anchor>
        </w:drawing>
      </w:r>
    </w:p>
    <w:p w:rsidR="001E79A2" w:rsidRDefault="001E79A2" w:rsidP="001E79A2">
      <w:pPr>
        <w:pStyle w:val="BodyText"/>
        <w:spacing w:before="3"/>
        <w:rPr>
          <w:rFonts w:ascii="Times New Roman"/>
          <w:b w:val="0"/>
          <w:sz w:val="25"/>
        </w:rPr>
      </w:pPr>
    </w:p>
    <w:p w:rsidR="001E79A2" w:rsidRDefault="001E79A2" w:rsidP="001E79A2">
      <w:pPr>
        <w:pStyle w:val="BodyText"/>
        <w:rPr>
          <w:rFonts w:ascii="Times New Roman"/>
          <w:b w:val="0"/>
          <w:sz w:val="20"/>
        </w:rPr>
      </w:pPr>
    </w:p>
    <w:p w:rsidR="001E79A2" w:rsidRDefault="001E79A2" w:rsidP="001E79A2">
      <w:pPr>
        <w:pStyle w:val="BodyText"/>
        <w:rPr>
          <w:rFonts w:ascii="Times New Roman"/>
          <w:b w:val="0"/>
          <w:sz w:val="20"/>
        </w:rPr>
      </w:pPr>
    </w:p>
    <w:p w:rsidR="001E79A2" w:rsidRDefault="001E79A2" w:rsidP="001E79A2">
      <w:pPr>
        <w:pStyle w:val="BodyText"/>
        <w:rPr>
          <w:rFonts w:ascii="Times New Roman"/>
          <w:b w:val="0"/>
          <w:sz w:val="20"/>
        </w:rPr>
      </w:pPr>
    </w:p>
    <w:p w:rsidR="001E79A2" w:rsidRDefault="001E79A2" w:rsidP="001E79A2">
      <w:pPr>
        <w:pStyle w:val="BodyText"/>
        <w:rPr>
          <w:rFonts w:ascii="Times New Roman"/>
          <w:b w:val="0"/>
          <w:sz w:val="20"/>
        </w:rPr>
      </w:pPr>
    </w:p>
    <w:p w:rsidR="001E79A2" w:rsidRDefault="001E79A2" w:rsidP="001E79A2">
      <w:pPr>
        <w:pStyle w:val="BodyText"/>
        <w:rPr>
          <w:rFonts w:ascii="Times New Roman"/>
          <w:b w:val="0"/>
          <w:sz w:val="20"/>
        </w:rPr>
      </w:pPr>
    </w:p>
    <w:p w:rsidR="001E79A2" w:rsidRDefault="001E79A2" w:rsidP="001E79A2">
      <w:pPr>
        <w:pStyle w:val="Heading1"/>
        <w:spacing w:line="480" w:lineRule="auto"/>
        <w:ind w:left="119" w:right="1294"/>
        <w:jc w:val="both"/>
        <w:rPr>
          <w:w w:val="110"/>
        </w:rPr>
      </w:pPr>
      <w:r>
        <w:rPr>
          <w:noProof/>
          <w:lang w:eastAsia="en-IN"/>
        </w:rPr>
        <w:drawing>
          <wp:inline distT="0" distB="0" distL="0" distR="0" wp14:anchorId="5BC2C0EF" wp14:editId="59707B72">
            <wp:extent cx="5731510" cy="488315"/>
            <wp:effectExtent l="0" t="0" r="2540" b="6985"/>
            <wp:docPr id="54" name="Picture 1">
              <a:extLst xmlns:a="http://schemas.openxmlformats.org/drawingml/2006/main">
                <a:ext uri="{FF2B5EF4-FFF2-40B4-BE49-F238E27FC236}">
                  <a16:creationId xmlns:a16="http://schemas.microsoft.com/office/drawing/2014/main" id="{7BF6E57E-A1B1-4D77-9F6F-BBC08637245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F6E57E-A1B1-4D77-9F6F-BBC08637245D}"/>
                        </a:ext>
                      </a:extLst>
                    </pic:cNvPr>
                    <pic:cNvPicPr/>
                  </pic:nvPicPr>
                  <pic:blipFill>
                    <a:blip r:embed="rId11"/>
                    <a:stretch>
                      <a:fillRect/>
                    </a:stretch>
                  </pic:blipFill>
                  <pic:spPr>
                    <a:xfrm>
                      <a:off x="0" y="0"/>
                      <a:ext cx="5731510" cy="488315"/>
                    </a:xfrm>
                    <a:prstGeom prst="rect">
                      <a:avLst/>
                    </a:prstGeom>
                  </pic:spPr>
                </pic:pic>
              </a:graphicData>
            </a:graphic>
          </wp:inline>
        </w:drawing>
      </w:r>
    </w:p>
    <w:p w:rsidR="001E79A2" w:rsidRPr="000C7FD3" w:rsidRDefault="001E79A2" w:rsidP="001E79A2">
      <w:pPr>
        <w:pStyle w:val="BodyText"/>
        <w:jc w:val="center"/>
        <w:rPr>
          <w:color w:val="002060"/>
          <w:w w:val="110"/>
          <w:sz w:val="28"/>
          <w:szCs w:val="28"/>
        </w:rPr>
      </w:pPr>
      <w:r w:rsidRPr="000C7FD3">
        <w:rPr>
          <w:color w:val="002060"/>
          <w:w w:val="110"/>
          <w:sz w:val="28"/>
          <w:szCs w:val="28"/>
        </w:rPr>
        <w:t>Internal quality assurance cell</w:t>
      </w:r>
    </w:p>
    <w:p w:rsidR="001E79A2" w:rsidRDefault="001E79A2" w:rsidP="001E79A2">
      <w:pPr>
        <w:pStyle w:val="BodyText"/>
        <w:jc w:val="center"/>
        <w:rPr>
          <w:color w:val="002060"/>
          <w:w w:val="110"/>
          <w:sz w:val="28"/>
          <w:szCs w:val="28"/>
        </w:rPr>
      </w:pPr>
      <w:r w:rsidRPr="000C7FD3">
        <w:rPr>
          <w:color w:val="002060"/>
          <w:w w:val="110"/>
          <w:sz w:val="28"/>
          <w:szCs w:val="28"/>
        </w:rPr>
        <w:t>Feedback Analysis Report-2021-2022</w:t>
      </w:r>
    </w:p>
    <w:p w:rsidR="001E79A2" w:rsidRPr="000C7FD3" w:rsidRDefault="001E79A2" w:rsidP="001E79A2">
      <w:pPr>
        <w:pStyle w:val="BodyText"/>
        <w:jc w:val="center"/>
        <w:rPr>
          <w:color w:val="002060"/>
          <w:w w:val="110"/>
          <w:sz w:val="28"/>
          <w:szCs w:val="28"/>
        </w:rPr>
      </w:pPr>
    </w:p>
    <w:p w:rsidR="001E79A2" w:rsidRDefault="001E79A2" w:rsidP="001E79A2">
      <w:pPr>
        <w:rPr>
          <w:b/>
          <w:bCs/>
          <w:color w:val="002060"/>
          <w:w w:val="110"/>
          <w:sz w:val="32"/>
          <w:szCs w:val="32"/>
        </w:rPr>
      </w:pPr>
      <w:r w:rsidRPr="000C7FD3">
        <w:rPr>
          <w:b/>
          <w:bCs/>
          <w:color w:val="002060"/>
          <w:w w:val="110"/>
          <w:sz w:val="32"/>
          <w:szCs w:val="32"/>
        </w:rPr>
        <w:t>II-Teacher’s Feedback</w:t>
      </w:r>
      <w:r>
        <w:rPr>
          <w:b/>
          <w:bCs/>
          <w:color w:val="002060"/>
          <w:w w:val="110"/>
          <w:sz w:val="32"/>
          <w:szCs w:val="32"/>
        </w:rPr>
        <w:t xml:space="preserve"> on Curriculum</w:t>
      </w:r>
      <w:r w:rsidRPr="000C7FD3">
        <w:rPr>
          <w:b/>
          <w:bCs/>
          <w:color w:val="002060"/>
          <w:w w:val="110"/>
          <w:sz w:val="32"/>
          <w:szCs w:val="32"/>
        </w:rPr>
        <w:t>-</w:t>
      </w:r>
      <w:r>
        <w:rPr>
          <w:b/>
          <w:bCs/>
          <w:color w:val="002060"/>
          <w:w w:val="110"/>
          <w:sz w:val="32"/>
          <w:szCs w:val="32"/>
        </w:rPr>
        <w:t>44</w:t>
      </w:r>
    </w:p>
    <w:p w:rsidR="001E79A2" w:rsidRDefault="001E79A2" w:rsidP="001E79A2">
      <w:pPr>
        <w:pStyle w:val="BodyText"/>
        <w:spacing w:before="3"/>
        <w:rPr>
          <w:rFonts w:ascii="Times New Roman"/>
          <w:b w:val="0"/>
          <w:sz w:val="27"/>
        </w:rPr>
      </w:pPr>
    </w:p>
    <w:p w:rsidR="001E79A2" w:rsidRDefault="001E79A2" w:rsidP="001E79A2">
      <w:pPr>
        <w:pStyle w:val="BodyText"/>
        <w:ind w:left="101"/>
        <w:rPr>
          <w:rFonts w:ascii="Times New Roman"/>
          <w:b w:val="0"/>
          <w:sz w:val="20"/>
        </w:rPr>
      </w:pPr>
      <w:r>
        <w:rPr>
          <w:rFonts w:ascii="Times New Roman"/>
          <w:b w:val="0"/>
          <w:noProof/>
          <w:sz w:val="20"/>
        </w:rPr>
        <w:drawing>
          <wp:inline distT="0" distB="0" distL="0" distR="0" wp14:anchorId="4B3CB076" wp14:editId="724A75DB">
            <wp:extent cx="5407434" cy="216598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5407434" cy="2165985"/>
                    </a:xfrm>
                    <a:prstGeom prst="rect">
                      <a:avLst/>
                    </a:prstGeom>
                  </pic:spPr>
                </pic:pic>
              </a:graphicData>
            </a:graphic>
          </wp:inline>
        </w:drawing>
      </w:r>
    </w:p>
    <w:p w:rsidR="001E79A2" w:rsidRDefault="001E79A2" w:rsidP="001E79A2">
      <w:pPr>
        <w:pStyle w:val="BodyText"/>
        <w:rPr>
          <w:rFonts w:ascii="Times New Roman"/>
          <w:b w:val="0"/>
          <w:sz w:val="20"/>
        </w:rPr>
      </w:pPr>
    </w:p>
    <w:p w:rsidR="001E79A2" w:rsidRDefault="001E79A2" w:rsidP="001E79A2">
      <w:pPr>
        <w:pStyle w:val="BodyText"/>
        <w:rPr>
          <w:rFonts w:ascii="Times New Roman"/>
          <w:b w:val="0"/>
          <w:sz w:val="20"/>
        </w:rPr>
      </w:pPr>
    </w:p>
    <w:p w:rsidR="001E79A2" w:rsidRDefault="001E79A2" w:rsidP="001E79A2">
      <w:pPr>
        <w:pStyle w:val="BodyText"/>
        <w:rPr>
          <w:rFonts w:ascii="Times New Roman"/>
          <w:b w:val="0"/>
          <w:sz w:val="20"/>
        </w:rPr>
      </w:pPr>
    </w:p>
    <w:p w:rsidR="001E79A2" w:rsidRDefault="001E79A2" w:rsidP="001E79A2">
      <w:pPr>
        <w:pStyle w:val="BodyText"/>
        <w:rPr>
          <w:rFonts w:ascii="Times New Roman"/>
          <w:b w:val="0"/>
          <w:sz w:val="20"/>
        </w:rPr>
      </w:pPr>
    </w:p>
    <w:p w:rsidR="001E79A2" w:rsidRDefault="001E79A2" w:rsidP="001E79A2">
      <w:pPr>
        <w:pStyle w:val="BodyText"/>
        <w:rPr>
          <w:rFonts w:ascii="Times New Roman"/>
          <w:b w:val="0"/>
          <w:sz w:val="20"/>
        </w:rPr>
      </w:pPr>
    </w:p>
    <w:p w:rsidR="001E79A2" w:rsidRDefault="001E79A2" w:rsidP="001E79A2">
      <w:pPr>
        <w:pStyle w:val="BodyText"/>
        <w:rPr>
          <w:rFonts w:ascii="Times New Roman"/>
          <w:b w:val="0"/>
          <w:sz w:val="20"/>
        </w:rPr>
      </w:pPr>
    </w:p>
    <w:p w:rsidR="001E79A2" w:rsidRDefault="001E79A2" w:rsidP="001E79A2">
      <w:pPr>
        <w:pStyle w:val="BodyText"/>
        <w:rPr>
          <w:rFonts w:ascii="Times New Roman"/>
          <w:b w:val="0"/>
          <w:sz w:val="20"/>
        </w:rPr>
      </w:pPr>
    </w:p>
    <w:p w:rsidR="001E79A2" w:rsidRDefault="001E79A2" w:rsidP="001E79A2">
      <w:pPr>
        <w:pStyle w:val="BodyText"/>
        <w:rPr>
          <w:rFonts w:ascii="Times New Roman"/>
          <w:b w:val="0"/>
          <w:sz w:val="20"/>
        </w:rPr>
      </w:pPr>
    </w:p>
    <w:p w:rsidR="001E79A2" w:rsidRPr="001E79A2" w:rsidRDefault="001E79A2" w:rsidP="001E79A2">
      <w:pPr>
        <w:pStyle w:val="BodyText"/>
        <w:spacing w:before="10"/>
        <w:rPr>
          <w:rFonts w:ascii="Times New Roman"/>
          <w:b w:val="0"/>
          <w:sz w:val="28"/>
        </w:rPr>
      </w:pPr>
      <w:r>
        <w:rPr>
          <w:noProof/>
        </w:rPr>
        <w:drawing>
          <wp:anchor distT="0" distB="0" distL="0" distR="0" simplePos="0" relativeHeight="251668480" behindDoc="0" locked="0" layoutInCell="1" allowOverlap="1" wp14:anchorId="2D984E57" wp14:editId="47023C24">
            <wp:simplePos x="0" y="0"/>
            <wp:positionH relativeFrom="page">
              <wp:posOffset>1156468</wp:posOffset>
            </wp:positionH>
            <wp:positionV relativeFrom="paragraph">
              <wp:posOffset>235943</wp:posOffset>
            </wp:positionV>
            <wp:extent cx="5353131" cy="216027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stretch>
                      <a:fillRect/>
                    </a:stretch>
                  </pic:blipFill>
                  <pic:spPr>
                    <a:xfrm>
                      <a:off x="0" y="0"/>
                      <a:ext cx="5353131" cy="2160270"/>
                    </a:xfrm>
                    <a:prstGeom prst="rect">
                      <a:avLst/>
                    </a:prstGeom>
                  </pic:spPr>
                </pic:pic>
              </a:graphicData>
            </a:graphic>
          </wp:anchor>
        </w:drawing>
      </w:r>
    </w:p>
    <w:p w:rsidR="001E79A2" w:rsidRDefault="001E79A2" w:rsidP="001E79A2">
      <w:pPr>
        <w:rPr>
          <w:b/>
          <w:bCs/>
          <w:color w:val="002060"/>
          <w:w w:val="110"/>
          <w:sz w:val="32"/>
          <w:szCs w:val="32"/>
        </w:rPr>
      </w:pPr>
    </w:p>
    <w:p w:rsidR="001E79A2" w:rsidRDefault="001E79A2" w:rsidP="001E79A2">
      <w:pPr>
        <w:pStyle w:val="Heading1"/>
        <w:spacing w:line="480" w:lineRule="auto"/>
        <w:ind w:left="119" w:right="1294"/>
        <w:jc w:val="both"/>
        <w:rPr>
          <w:w w:val="110"/>
        </w:rPr>
      </w:pPr>
      <w:r>
        <w:rPr>
          <w:noProof/>
          <w:lang w:eastAsia="en-IN"/>
        </w:rPr>
        <w:lastRenderedPageBreak/>
        <w:drawing>
          <wp:inline distT="0" distB="0" distL="0" distR="0" wp14:anchorId="3BCA176E" wp14:editId="52F1B572">
            <wp:extent cx="5731510" cy="488315"/>
            <wp:effectExtent l="0" t="0" r="2540" b="6985"/>
            <wp:docPr id="55" name="Picture 1">
              <a:extLst xmlns:a="http://schemas.openxmlformats.org/drawingml/2006/main">
                <a:ext uri="{FF2B5EF4-FFF2-40B4-BE49-F238E27FC236}">
                  <a16:creationId xmlns:a16="http://schemas.microsoft.com/office/drawing/2014/main" id="{7BF6E57E-A1B1-4D77-9F6F-BBC08637245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F6E57E-A1B1-4D77-9F6F-BBC08637245D}"/>
                        </a:ext>
                      </a:extLst>
                    </pic:cNvPr>
                    <pic:cNvPicPr/>
                  </pic:nvPicPr>
                  <pic:blipFill>
                    <a:blip r:embed="rId11"/>
                    <a:stretch>
                      <a:fillRect/>
                    </a:stretch>
                  </pic:blipFill>
                  <pic:spPr>
                    <a:xfrm>
                      <a:off x="0" y="0"/>
                      <a:ext cx="5731510" cy="488315"/>
                    </a:xfrm>
                    <a:prstGeom prst="rect">
                      <a:avLst/>
                    </a:prstGeom>
                  </pic:spPr>
                </pic:pic>
              </a:graphicData>
            </a:graphic>
          </wp:inline>
        </w:drawing>
      </w:r>
    </w:p>
    <w:p w:rsidR="001E79A2" w:rsidRPr="000C7FD3" w:rsidRDefault="001E79A2" w:rsidP="001E79A2">
      <w:pPr>
        <w:pStyle w:val="BodyText"/>
        <w:jc w:val="center"/>
        <w:rPr>
          <w:color w:val="002060"/>
          <w:w w:val="110"/>
          <w:sz w:val="28"/>
          <w:szCs w:val="28"/>
        </w:rPr>
      </w:pPr>
      <w:r w:rsidRPr="000C7FD3">
        <w:rPr>
          <w:color w:val="002060"/>
          <w:w w:val="110"/>
          <w:sz w:val="28"/>
          <w:szCs w:val="28"/>
        </w:rPr>
        <w:t>Internal quality assurance cell</w:t>
      </w:r>
    </w:p>
    <w:p w:rsidR="001E79A2" w:rsidRDefault="001E79A2" w:rsidP="001E79A2">
      <w:pPr>
        <w:pStyle w:val="BodyText"/>
        <w:jc w:val="center"/>
        <w:rPr>
          <w:color w:val="002060"/>
          <w:w w:val="110"/>
          <w:sz w:val="28"/>
          <w:szCs w:val="28"/>
        </w:rPr>
      </w:pPr>
      <w:r w:rsidRPr="000C7FD3">
        <w:rPr>
          <w:color w:val="002060"/>
          <w:w w:val="110"/>
          <w:sz w:val="28"/>
          <w:szCs w:val="28"/>
        </w:rPr>
        <w:t>Feedback Analysis Report-2021-2022</w:t>
      </w:r>
    </w:p>
    <w:p w:rsidR="001E79A2" w:rsidRPr="000C7FD3" w:rsidRDefault="001E79A2" w:rsidP="001E79A2">
      <w:pPr>
        <w:pStyle w:val="BodyText"/>
        <w:jc w:val="center"/>
        <w:rPr>
          <w:color w:val="002060"/>
          <w:w w:val="110"/>
          <w:sz w:val="28"/>
          <w:szCs w:val="28"/>
        </w:rPr>
      </w:pPr>
    </w:p>
    <w:p w:rsidR="001E79A2" w:rsidRDefault="001E79A2" w:rsidP="001E79A2">
      <w:pPr>
        <w:rPr>
          <w:b/>
          <w:bCs/>
          <w:color w:val="002060"/>
          <w:w w:val="110"/>
          <w:sz w:val="32"/>
          <w:szCs w:val="32"/>
        </w:rPr>
      </w:pPr>
      <w:r w:rsidRPr="000C7FD3">
        <w:rPr>
          <w:b/>
          <w:bCs/>
          <w:color w:val="002060"/>
          <w:w w:val="110"/>
          <w:sz w:val="32"/>
          <w:szCs w:val="32"/>
        </w:rPr>
        <w:t>II-Teacher’s Feedback</w:t>
      </w:r>
      <w:r>
        <w:rPr>
          <w:b/>
          <w:bCs/>
          <w:color w:val="002060"/>
          <w:w w:val="110"/>
          <w:sz w:val="32"/>
          <w:szCs w:val="32"/>
        </w:rPr>
        <w:t xml:space="preserve"> on Curriculum</w:t>
      </w:r>
      <w:r w:rsidRPr="000C7FD3">
        <w:rPr>
          <w:b/>
          <w:bCs/>
          <w:color w:val="002060"/>
          <w:w w:val="110"/>
          <w:sz w:val="32"/>
          <w:szCs w:val="32"/>
        </w:rPr>
        <w:t>-</w:t>
      </w:r>
      <w:r>
        <w:rPr>
          <w:b/>
          <w:bCs/>
          <w:color w:val="002060"/>
          <w:w w:val="110"/>
          <w:sz w:val="32"/>
          <w:szCs w:val="32"/>
        </w:rPr>
        <w:t>44</w:t>
      </w:r>
    </w:p>
    <w:p w:rsidR="001E79A2" w:rsidRDefault="001E79A2" w:rsidP="001E79A2">
      <w:pPr>
        <w:rPr>
          <w:b/>
          <w:bCs/>
          <w:color w:val="002060"/>
          <w:w w:val="110"/>
          <w:sz w:val="32"/>
          <w:szCs w:val="32"/>
        </w:rPr>
      </w:pPr>
    </w:p>
    <w:p w:rsidR="001E79A2" w:rsidRDefault="001E79A2" w:rsidP="001E79A2">
      <w:pPr>
        <w:rPr>
          <w:b/>
          <w:bCs/>
          <w:color w:val="002060"/>
          <w:w w:val="110"/>
          <w:sz w:val="32"/>
          <w:szCs w:val="32"/>
        </w:rPr>
      </w:pPr>
      <w:r>
        <w:rPr>
          <w:noProof/>
        </w:rPr>
        <w:drawing>
          <wp:anchor distT="0" distB="0" distL="0" distR="0" simplePos="0" relativeHeight="251669504" behindDoc="0" locked="0" layoutInCell="1" allowOverlap="1" wp14:anchorId="1DCAB221" wp14:editId="04205C0E">
            <wp:simplePos x="0" y="0"/>
            <wp:positionH relativeFrom="page">
              <wp:posOffset>914400</wp:posOffset>
            </wp:positionH>
            <wp:positionV relativeFrom="paragraph">
              <wp:posOffset>2771140</wp:posOffset>
            </wp:positionV>
            <wp:extent cx="5124450" cy="2247900"/>
            <wp:effectExtent l="0" t="0" r="0" b="0"/>
            <wp:wrapTopAndBottom/>
            <wp:docPr id="5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5124450" cy="2247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b/>
          <w:noProof/>
          <w:sz w:val="20"/>
        </w:rPr>
        <w:drawing>
          <wp:inline distT="0" distB="0" distL="0" distR="0" wp14:anchorId="6878442C" wp14:editId="68DC49F0">
            <wp:extent cx="5467350" cy="2466975"/>
            <wp:effectExtent l="0" t="0" r="0" b="0"/>
            <wp:docPr id="5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3" cstate="print"/>
                    <a:stretch>
                      <a:fillRect/>
                    </a:stretch>
                  </pic:blipFill>
                  <pic:spPr>
                    <a:xfrm>
                      <a:off x="0" y="0"/>
                      <a:ext cx="5467459" cy="2467024"/>
                    </a:xfrm>
                    <a:prstGeom prst="rect">
                      <a:avLst/>
                    </a:prstGeom>
                  </pic:spPr>
                </pic:pic>
              </a:graphicData>
            </a:graphic>
          </wp:inline>
        </w:drawing>
      </w:r>
    </w:p>
    <w:p w:rsidR="001E79A2" w:rsidRPr="000C7FD3" w:rsidRDefault="001E79A2" w:rsidP="001E79A2">
      <w:pPr>
        <w:rPr>
          <w:b/>
          <w:bCs/>
          <w:color w:val="002060"/>
          <w:w w:val="110"/>
          <w:sz w:val="32"/>
          <w:szCs w:val="32"/>
        </w:rPr>
      </w:pPr>
    </w:p>
    <w:p w:rsidR="001E79A2" w:rsidRDefault="001E79A2" w:rsidP="001E79A2">
      <w:pPr>
        <w:pStyle w:val="BodyText"/>
        <w:jc w:val="center"/>
        <w:rPr>
          <w:w w:val="110"/>
          <w:sz w:val="28"/>
          <w:szCs w:val="28"/>
        </w:rPr>
      </w:pPr>
    </w:p>
    <w:p w:rsidR="001E79A2" w:rsidRDefault="001E79A2" w:rsidP="001E79A2">
      <w:pPr>
        <w:pStyle w:val="BodyText"/>
        <w:jc w:val="center"/>
        <w:rPr>
          <w:w w:val="110"/>
          <w:sz w:val="28"/>
          <w:szCs w:val="28"/>
        </w:rPr>
      </w:pPr>
    </w:p>
    <w:p w:rsidR="001E79A2" w:rsidRDefault="001E79A2" w:rsidP="001E79A2">
      <w:pPr>
        <w:pStyle w:val="BodyText"/>
        <w:jc w:val="center"/>
        <w:rPr>
          <w:w w:val="110"/>
          <w:sz w:val="28"/>
          <w:szCs w:val="28"/>
        </w:rPr>
      </w:pPr>
    </w:p>
    <w:p w:rsidR="001E79A2" w:rsidRDefault="001E79A2" w:rsidP="001E79A2">
      <w:pPr>
        <w:pStyle w:val="BodyText"/>
        <w:jc w:val="center"/>
        <w:rPr>
          <w:w w:val="110"/>
          <w:sz w:val="28"/>
          <w:szCs w:val="28"/>
        </w:rPr>
      </w:pPr>
    </w:p>
    <w:p w:rsidR="001E79A2" w:rsidRDefault="001E79A2" w:rsidP="001E79A2">
      <w:pPr>
        <w:spacing w:line="480" w:lineRule="auto"/>
        <w:jc w:val="center"/>
        <w:rPr>
          <w:b/>
          <w:color w:val="FF0000"/>
          <w:sz w:val="28"/>
          <w:szCs w:val="28"/>
        </w:rPr>
      </w:pPr>
    </w:p>
    <w:p w:rsidR="001E79A2" w:rsidRDefault="001E79A2" w:rsidP="001E79A2">
      <w:pPr>
        <w:spacing w:line="480" w:lineRule="auto"/>
        <w:jc w:val="center"/>
        <w:rPr>
          <w:b/>
          <w:color w:val="FF0000"/>
          <w:sz w:val="28"/>
          <w:szCs w:val="28"/>
        </w:rPr>
      </w:pPr>
      <w:r>
        <w:rPr>
          <w:noProof/>
          <w:lang w:eastAsia="en-IN"/>
        </w:rPr>
        <w:drawing>
          <wp:inline distT="0" distB="0" distL="0" distR="0" wp14:anchorId="4EC4537F" wp14:editId="5CC40946">
            <wp:extent cx="5731510" cy="488315"/>
            <wp:effectExtent l="0" t="0" r="2540" b="6985"/>
            <wp:docPr id="10" name="Picture 1">
              <a:extLst xmlns:a="http://schemas.openxmlformats.org/drawingml/2006/main">
                <a:ext uri="{FF2B5EF4-FFF2-40B4-BE49-F238E27FC236}">
                  <a16:creationId xmlns:a16="http://schemas.microsoft.com/office/drawing/2014/main" id="{7BF6E57E-A1B1-4D77-9F6F-BBC08637245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F6E57E-A1B1-4D77-9F6F-BBC08637245D}"/>
                        </a:ext>
                      </a:extLst>
                    </pic:cNvPr>
                    <pic:cNvPicPr/>
                  </pic:nvPicPr>
                  <pic:blipFill>
                    <a:blip r:embed="rId11"/>
                    <a:stretch>
                      <a:fillRect/>
                    </a:stretch>
                  </pic:blipFill>
                  <pic:spPr>
                    <a:xfrm>
                      <a:off x="0" y="0"/>
                      <a:ext cx="5731510" cy="488315"/>
                    </a:xfrm>
                    <a:prstGeom prst="rect">
                      <a:avLst/>
                    </a:prstGeom>
                  </pic:spPr>
                </pic:pic>
              </a:graphicData>
            </a:graphic>
          </wp:inline>
        </w:drawing>
      </w:r>
    </w:p>
    <w:p w:rsidR="001E79A2" w:rsidRDefault="001E79A2" w:rsidP="001E79A2">
      <w:pPr>
        <w:spacing w:line="480" w:lineRule="auto"/>
        <w:jc w:val="center"/>
        <w:rPr>
          <w:b/>
          <w:color w:val="FF0000"/>
          <w:sz w:val="28"/>
          <w:szCs w:val="28"/>
        </w:rPr>
      </w:pPr>
      <w:r>
        <w:rPr>
          <w:b/>
          <w:color w:val="FF0000"/>
          <w:sz w:val="28"/>
          <w:szCs w:val="28"/>
        </w:rPr>
        <w:t xml:space="preserve">ACTION TAKEN REPORTS ON </w:t>
      </w:r>
      <w:r w:rsidR="00C02BB2">
        <w:rPr>
          <w:b/>
          <w:color w:val="FF0000"/>
          <w:sz w:val="28"/>
          <w:szCs w:val="28"/>
        </w:rPr>
        <w:t>Teachers’</w:t>
      </w:r>
      <w:r>
        <w:rPr>
          <w:b/>
          <w:color w:val="FF0000"/>
          <w:sz w:val="28"/>
          <w:szCs w:val="28"/>
        </w:rPr>
        <w:t xml:space="preserve"> FEEDBACK ON CURRICULUM </w:t>
      </w:r>
    </w:p>
    <w:p w:rsidR="001E79A2" w:rsidRDefault="001E79A2" w:rsidP="001E79A2">
      <w:pPr>
        <w:spacing w:line="480" w:lineRule="auto"/>
        <w:jc w:val="center"/>
        <w:rPr>
          <w:b/>
          <w:color w:val="FF0000"/>
          <w:sz w:val="28"/>
          <w:szCs w:val="28"/>
          <w:lang w:val="en-US"/>
        </w:rPr>
      </w:pPr>
      <w:r>
        <w:rPr>
          <w:b/>
          <w:color w:val="FF0000"/>
          <w:sz w:val="28"/>
          <w:szCs w:val="28"/>
        </w:rPr>
        <w:t>Action Taken Report 20</w:t>
      </w:r>
      <w:r>
        <w:rPr>
          <w:b/>
          <w:color w:val="FF0000"/>
          <w:sz w:val="28"/>
          <w:szCs w:val="28"/>
          <w:lang w:val="en-US"/>
        </w:rPr>
        <w:t>21</w:t>
      </w:r>
      <w:r>
        <w:rPr>
          <w:b/>
          <w:color w:val="FF0000"/>
          <w:sz w:val="28"/>
          <w:szCs w:val="28"/>
        </w:rPr>
        <w:t>-</w:t>
      </w:r>
      <w:r>
        <w:rPr>
          <w:b/>
          <w:color w:val="FF0000"/>
          <w:sz w:val="28"/>
          <w:szCs w:val="28"/>
          <w:lang w:val="en-US"/>
        </w:rPr>
        <w:t>22</w:t>
      </w:r>
    </w:p>
    <w:p w:rsidR="001E79A2" w:rsidRPr="001E79A2" w:rsidRDefault="001E79A2" w:rsidP="001E79A2">
      <w:pPr>
        <w:spacing w:line="480" w:lineRule="auto"/>
        <w:ind w:left="360"/>
        <w:jc w:val="both"/>
        <w:rPr>
          <w:b/>
          <w:sz w:val="28"/>
          <w:szCs w:val="28"/>
        </w:rPr>
      </w:pPr>
      <w:r w:rsidRPr="001E79A2">
        <w:rPr>
          <w:b/>
          <w:sz w:val="28"/>
          <w:szCs w:val="28"/>
        </w:rPr>
        <w:t xml:space="preserve">The majority of </w:t>
      </w:r>
      <w:r>
        <w:rPr>
          <w:b/>
          <w:sz w:val="28"/>
          <w:szCs w:val="28"/>
        </w:rPr>
        <w:t>teachers</w:t>
      </w:r>
      <w:r w:rsidRPr="001E79A2">
        <w:rPr>
          <w:b/>
          <w:sz w:val="28"/>
          <w:szCs w:val="28"/>
        </w:rPr>
        <w:t xml:space="preserve"> had very positive thoughts about how curriculum development is carried out, according to feedback analysis report results. Consequently, the departments have not yet taken any action in relation to the syllabus. But the faculty has unanimously agreed that adding to or changing the syllabus must be done periodically. New Programmes Started </w:t>
      </w:r>
      <w:r>
        <w:rPr>
          <w:b/>
          <w:sz w:val="28"/>
          <w:szCs w:val="28"/>
        </w:rPr>
        <w:t>1.</w:t>
      </w:r>
      <w:r w:rsidRPr="001E79A2">
        <w:rPr>
          <w:b/>
          <w:sz w:val="28"/>
          <w:szCs w:val="28"/>
        </w:rPr>
        <w:t>BA (HPU), 2021-22 and   BBA will be stared 2022-2023.</w:t>
      </w:r>
    </w:p>
    <w:p w:rsidR="001E79A2" w:rsidRPr="001E79A2" w:rsidRDefault="001E79A2" w:rsidP="001E79A2">
      <w:pPr>
        <w:spacing w:line="480" w:lineRule="auto"/>
        <w:ind w:left="360"/>
        <w:jc w:val="both"/>
        <w:rPr>
          <w:b/>
          <w:sz w:val="28"/>
          <w:szCs w:val="28"/>
        </w:rPr>
      </w:pPr>
      <w:r>
        <w:rPr>
          <w:b/>
          <w:sz w:val="28"/>
          <w:szCs w:val="28"/>
        </w:rPr>
        <w:t>2.</w:t>
      </w:r>
      <w:r w:rsidRPr="001E79A2">
        <w:rPr>
          <w:b/>
          <w:sz w:val="28"/>
          <w:szCs w:val="28"/>
        </w:rPr>
        <w:t xml:space="preserve">Certificate Courses organized </w:t>
      </w:r>
    </w:p>
    <w:p w:rsidR="001E79A2" w:rsidRPr="001E79A2" w:rsidRDefault="001E79A2" w:rsidP="001E79A2">
      <w:pPr>
        <w:spacing w:line="480" w:lineRule="auto"/>
        <w:jc w:val="both"/>
        <w:rPr>
          <w:b/>
          <w:sz w:val="28"/>
          <w:szCs w:val="28"/>
        </w:rPr>
      </w:pPr>
      <w:r>
        <w:rPr>
          <w:b/>
          <w:sz w:val="28"/>
          <w:szCs w:val="28"/>
        </w:rPr>
        <w:t xml:space="preserve">     3.</w:t>
      </w:r>
      <w:r w:rsidRPr="001E79A2">
        <w:rPr>
          <w:b/>
          <w:sz w:val="28"/>
          <w:szCs w:val="28"/>
        </w:rPr>
        <w:t>Field trips, field projects (CSP) to be down</w:t>
      </w:r>
    </w:p>
    <w:p w:rsidR="001E79A2" w:rsidRDefault="001E79A2" w:rsidP="001E79A2">
      <w:pPr>
        <w:spacing w:line="480" w:lineRule="auto"/>
        <w:jc w:val="both"/>
        <w:rPr>
          <w:b/>
          <w:sz w:val="28"/>
          <w:szCs w:val="28"/>
        </w:rPr>
      </w:pPr>
      <w:r>
        <w:rPr>
          <w:b/>
          <w:sz w:val="28"/>
          <w:szCs w:val="28"/>
        </w:rPr>
        <w:t xml:space="preserve">    </w:t>
      </w:r>
      <w:r w:rsidRPr="001E79A2">
        <w:rPr>
          <w:b/>
          <w:sz w:val="28"/>
          <w:szCs w:val="28"/>
        </w:rPr>
        <w:t>4. Through Compulsory internship provide the students.</w:t>
      </w:r>
    </w:p>
    <w:p w:rsidR="001E79A2" w:rsidRPr="001E79A2" w:rsidRDefault="001E79A2" w:rsidP="001E79A2">
      <w:pPr>
        <w:spacing w:line="480" w:lineRule="auto"/>
        <w:jc w:val="both"/>
        <w:rPr>
          <w:b/>
          <w:sz w:val="28"/>
          <w:szCs w:val="28"/>
        </w:rPr>
      </w:pPr>
      <w:r>
        <w:rPr>
          <w:b/>
          <w:sz w:val="28"/>
          <w:szCs w:val="28"/>
        </w:rPr>
        <w:t xml:space="preserve">   5. Coaching for all competitive exam and PG entrance have provide every </w:t>
      </w:r>
      <w:r w:rsidR="000816EA">
        <w:rPr>
          <w:b/>
          <w:sz w:val="28"/>
          <w:szCs w:val="28"/>
        </w:rPr>
        <w:t xml:space="preserve">        </w:t>
      </w:r>
      <w:r>
        <w:rPr>
          <w:b/>
          <w:sz w:val="28"/>
          <w:szCs w:val="28"/>
        </w:rPr>
        <w:t xml:space="preserve">year  </w:t>
      </w:r>
    </w:p>
    <w:p w:rsidR="001E79A2" w:rsidRDefault="001E79A2" w:rsidP="001E79A2">
      <w:pPr>
        <w:pStyle w:val="BodyText"/>
        <w:jc w:val="center"/>
        <w:rPr>
          <w:w w:val="110"/>
          <w:sz w:val="28"/>
          <w:szCs w:val="28"/>
        </w:rPr>
      </w:pPr>
    </w:p>
    <w:p w:rsidR="0060341C" w:rsidRDefault="0060341C">
      <w:pPr>
        <w:jc w:val="center"/>
        <w:rPr>
          <w:color w:val="1F497D" w:themeColor="text2"/>
          <w:lang w:val="en-US"/>
        </w:rPr>
      </w:pPr>
    </w:p>
    <w:p w:rsidR="0060341C" w:rsidRDefault="0060341C">
      <w:pPr>
        <w:jc w:val="center"/>
        <w:rPr>
          <w:color w:val="1F497D" w:themeColor="text2"/>
          <w:lang w:val="en-US"/>
        </w:rPr>
      </w:pPr>
    </w:p>
    <w:p w:rsidR="00784EC1" w:rsidRPr="00784EC1" w:rsidRDefault="00784EC1" w:rsidP="00784EC1">
      <w:pPr>
        <w:jc w:val="center"/>
        <w:rPr>
          <w:color w:val="1F497D" w:themeColor="text2"/>
          <w:lang w:val="en-US"/>
        </w:rPr>
      </w:pPr>
      <w:r>
        <w:rPr>
          <w:noProof/>
          <w:lang w:eastAsia="en-IN"/>
        </w:rPr>
        <w:lastRenderedPageBreak/>
        <w:drawing>
          <wp:inline distT="0" distB="0" distL="0" distR="0" wp14:anchorId="42807059" wp14:editId="5462D11C">
            <wp:extent cx="5731510" cy="488315"/>
            <wp:effectExtent l="0" t="0" r="2540" b="6985"/>
            <wp:docPr id="12" name="Picture 1">
              <a:extLst xmlns:a="http://schemas.openxmlformats.org/drawingml/2006/main">
                <a:ext uri="{FF2B5EF4-FFF2-40B4-BE49-F238E27FC236}">
                  <a16:creationId xmlns:a16="http://schemas.microsoft.com/office/drawing/2014/main" id="{7BF6E57E-A1B1-4D77-9F6F-BBC08637245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F6E57E-A1B1-4D77-9F6F-BBC08637245D}"/>
                        </a:ext>
                      </a:extLst>
                    </pic:cNvPr>
                    <pic:cNvPicPr/>
                  </pic:nvPicPr>
                  <pic:blipFill>
                    <a:blip r:embed="rId11"/>
                    <a:stretch>
                      <a:fillRect/>
                    </a:stretch>
                  </pic:blipFill>
                  <pic:spPr>
                    <a:xfrm>
                      <a:off x="0" y="0"/>
                      <a:ext cx="5731510" cy="488315"/>
                    </a:xfrm>
                    <a:prstGeom prst="rect">
                      <a:avLst/>
                    </a:prstGeom>
                  </pic:spPr>
                </pic:pic>
              </a:graphicData>
            </a:graphic>
          </wp:inline>
        </w:drawing>
      </w:r>
    </w:p>
    <w:p w:rsidR="00784EC1" w:rsidRPr="000C7FD3" w:rsidRDefault="00784EC1" w:rsidP="00784EC1">
      <w:pPr>
        <w:pStyle w:val="BodyText"/>
        <w:jc w:val="center"/>
        <w:rPr>
          <w:color w:val="002060"/>
          <w:w w:val="110"/>
          <w:sz w:val="28"/>
          <w:szCs w:val="28"/>
        </w:rPr>
      </w:pPr>
      <w:r w:rsidRPr="000C7FD3">
        <w:rPr>
          <w:color w:val="002060"/>
          <w:w w:val="110"/>
          <w:sz w:val="28"/>
          <w:szCs w:val="28"/>
        </w:rPr>
        <w:t>Internal quality assurance cell</w:t>
      </w:r>
    </w:p>
    <w:p w:rsidR="00784EC1" w:rsidRPr="000C7FD3" w:rsidRDefault="00784EC1" w:rsidP="00784EC1">
      <w:pPr>
        <w:pStyle w:val="BodyText"/>
        <w:jc w:val="center"/>
        <w:rPr>
          <w:b w:val="0"/>
          <w:bCs w:val="0"/>
          <w:color w:val="002060"/>
          <w:w w:val="110"/>
          <w:sz w:val="28"/>
          <w:szCs w:val="28"/>
        </w:rPr>
      </w:pPr>
      <w:r w:rsidRPr="000C7FD3">
        <w:rPr>
          <w:color w:val="002060"/>
          <w:w w:val="110"/>
          <w:sz w:val="28"/>
          <w:szCs w:val="28"/>
        </w:rPr>
        <w:t>Feedback Analysis Report-2021-2022</w:t>
      </w:r>
    </w:p>
    <w:p w:rsidR="00784EC1" w:rsidRPr="000C7FD3" w:rsidRDefault="00784EC1" w:rsidP="00784EC1">
      <w:pPr>
        <w:jc w:val="center"/>
        <w:rPr>
          <w:b/>
          <w:bCs/>
          <w:color w:val="002060"/>
        </w:rPr>
      </w:pPr>
    </w:p>
    <w:p w:rsidR="00784EC1" w:rsidRPr="000C7FD3" w:rsidRDefault="00784EC1" w:rsidP="00784EC1">
      <w:pPr>
        <w:jc w:val="center"/>
        <w:rPr>
          <w:b/>
          <w:bCs/>
          <w:color w:val="002060"/>
        </w:rPr>
      </w:pPr>
    </w:p>
    <w:p w:rsidR="00784EC1" w:rsidRDefault="00784EC1" w:rsidP="00784EC1">
      <w:pPr>
        <w:tabs>
          <w:tab w:val="left" w:pos="1440"/>
          <w:tab w:val="left" w:pos="1441"/>
        </w:tabs>
        <w:spacing w:before="1"/>
        <w:rPr>
          <w:b/>
          <w:sz w:val="40"/>
        </w:rPr>
      </w:pPr>
      <w:r>
        <w:rPr>
          <w:b/>
          <w:sz w:val="40"/>
        </w:rPr>
        <w:t>III-</w:t>
      </w:r>
      <w:r w:rsidRPr="00A97C2A">
        <w:rPr>
          <w:b/>
          <w:sz w:val="40"/>
        </w:rPr>
        <w:t xml:space="preserve"> Alumni</w:t>
      </w:r>
      <w:r>
        <w:rPr>
          <w:b/>
          <w:sz w:val="40"/>
        </w:rPr>
        <w:t xml:space="preserve"> </w:t>
      </w:r>
      <w:r w:rsidRPr="00A97C2A">
        <w:rPr>
          <w:b/>
          <w:sz w:val="40"/>
        </w:rPr>
        <w:t>Feedback-</w:t>
      </w:r>
      <w:r>
        <w:rPr>
          <w:b/>
          <w:sz w:val="40"/>
        </w:rPr>
        <w:t xml:space="preserve"> 42</w:t>
      </w:r>
    </w:p>
    <w:p w:rsidR="00784EC1" w:rsidRPr="00A97C2A" w:rsidRDefault="00784EC1" w:rsidP="00784EC1">
      <w:pPr>
        <w:tabs>
          <w:tab w:val="left" w:pos="1440"/>
          <w:tab w:val="left" w:pos="1441"/>
        </w:tabs>
        <w:spacing w:before="1"/>
        <w:rPr>
          <w:b/>
          <w:sz w:val="40"/>
        </w:rPr>
      </w:pPr>
    </w:p>
    <w:p w:rsidR="00784EC1" w:rsidRPr="00784EC1" w:rsidRDefault="00784EC1" w:rsidP="00784EC1">
      <w:pPr>
        <w:spacing w:line="360" w:lineRule="auto"/>
        <w:rPr>
          <w:sz w:val="24"/>
          <w:szCs w:val="24"/>
        </w:rPr>
      </w:pPr>
      <w:r w:rsidRPr="00784EC1">
        <w:rPr>
          <w:sz w:val="24"/>
          <w:szCs w:val="24"/>
        </w:rPr>
        <w:t xml:space="preserve">The feedback on curriculum from Alumni were obtained after the end of each academic </w:t>
      </w:r>
    </w:p>
    <w:p w:rsidR="00784EC1" w:rsidRDefault="00784EC1" w:rsidP="00784EC1">
      <w:pPr>
        <w:spacing w:line="360" w:lineRule="auto"/>
        <w:rPr>
          <w:w w:val="125"/>
          <w:sz w:val="24"/>
          <w:szCs w:val="24"/>
        </w:rPr>
      </w:pPr>
      <w:r w:rsidRPr="00784EC1">
        <w:rPr>
          <w:sz w:val="24"/>
          <w:szCs w:val="24"/>
        </w:rPr>
        <w:t>2021-22 session.</w:t>
      </w:r>
      <w:r w:rsidRPr="00784EC1">
        <w:rPr>
          <w:w w:val="125"/>
          <w:sz w:val="24"/>
          <w:szCs w:val="24"/>
        </w:rPr>
        <w:t xml:space="preserve"> Eight curriculum-related questions make up the format of the Alumni questionnaire. </w:t>
      </w:r>
      <w:r w:rsidRPr="00784EC1">
        <w:rPr>
          <w:sz w:val="24"/>
          <w:szCs w:val="24"/>
        </w:rPr>
        <w:t xml:space="preserve"> Students opinion on syllabus were measured in a four -point scale (1- Excellent-2- Very Good -3-Good-4- Satisfactory). </w:t>
      </w:r>
      <w:r w:rsidRPr="00784EC1">
        <w:rPr>
          <w:b/>
          <w:bCs/>
          <w:sz w:val="24"/>
          <w:szCs w:val="24"/>
        </w:rPr>
        <w:t xml:space="preserve"> </w:t>
      </w:r>
      <w:r w:rsidRPr="00784EC1">
        <w:rPr>
          <w:w w:val="125"/>
          <w:sz w:val="24"/>
          <w:szCs w:val="24"/>
        </w:rPr>
        <w:t>42 Alumni from 19 UG programs and 2 PG programs provided feedback on the curriculum</w:t>
      </w:r>
    </w:p>
    <w:p w:rsidR="0060341C" w:rsidRDefault="0060341C" w:rsidP="00784EC1">
      <w:pPr>
        <w:rPr>
          <w:color w:val="FF0000"/>
          <w:lang w:val="en-US"/>
        </w:rPr>
      </w:pPr>
    </w:p>
    <w:p w:rsidR="0060341C" w:rsidRDefault="00E34203">
      <w:pPr>
        <w:jc w:val="center"/>
        <w:rPr>
          <w:b/>
          <w:color w:val="000000" w:themeColor="text1"/>
          <w:lang w:val="en-US"/>
        </w:rPr>
      </w:pPr>
      <w:r>
        <w:rPr>
          <w:b/>
          <w:color w:val="000000" w:themeColor="text1"/>
          <w:lang w:val="en-US"/>
        </w:rPr>
        <w:t>Feed Back Analysis Report</w:t>
      </w:r>
    </w:p>
    <w:tbl>
      <w:tblPr>
        <w:tblStyle w:val="TableGrid"/>
        <w:tblW w:w="0" w:type="auto"/>
        <w:tblLook w:val="04A0" w:firstRow="1" w:lastRow="0" w:firstColumn="1" w:lastColumn="0" w:noHBand="0" w:noVBand="1"/>
      </w:tblPr>
      <w:tblGrid>
        <w:gridCol w:w="693"/>
        <w:gridCol w:w="8233"/>
      </w:tblGrid>
      <w:tr w:rsidR="00812B3F" w:rsidTr="00812B3F">
        <w:tc>
          <w:tcPr>
            <w:tcW w:w="693" w:type="dxa"/>
          </w:tcPr>
          <w:p w:rsidR="00812B3F" w:rsidRDefault="00812B3F" w:rsidP="00C02BB2">
            <w:pPr>
              <w:rPr>
                <w:sz w:val="24"/>
                <w:szCs w:val="24"/>
              </w:rPr>
            </w:pPr>
            <w:proofErr w:type="spellStart"/>
            <w:proofErr w:type="gramStart"/>
            <w:r>
              <w:rPr>
                <w:sz w:val="24"/>
                <w:szCs w:val="24"/>
              </w:rPr>
              <w:t>S.No</w:t>
            </w:r>
            <w:proofErr w:type="spellEnd"/>
            <w:proofErr w:type="gramEnd"/>
          </w:p>
        </w:tc>
        <w:tc>
          <w:tcPr>
            <w:tcW w:w="8233" w:type="dxa"/>
          </w:tcPr>
          <w:p w:rsidR="00812B3F" w:rsidRDefault="00812B3F" w:rsidP="00C02BB2">
            <w:pPr>
              <w:rPr>
                <w:sz w:val="24"/>
                <w:szCs w:val="24"/>
              </w:rPr>
            </w:pPr>
            <w:r>
              <w:rPr>
                <w:b/>
                <w:w w:val="115"/>
              </w:rPr>
              <w:t>Description</w:t>
            </w:r>
          </w:p>
        </w:tc>
      </w:tr>
      <w:tr w:rsidR="00812B3F" w:rsidTr="00812B3F">
        <w:tc>
          <w:tcPr>
            <w:tcW w:w="693" w:type="dxa"/>
          </w:tcPr>
          <w:p w:rsidR="00812B3F" w:rsidRDefault="00812B3F" w:rsidP="00C02BB2">
            <w:pPr>
              <w:rPr>
                <w:sz w:val="24"/>
                <w:szCs w:val="24"/>
              </w:rPr>
            </w:pPr>
            <w:r>
              <w:rPr>
                <w:sz w:val="24"/>
                <w:szCs w:val="24"/>
              </w:rPr>
              <w:t>1</w:t>
            </w:r>
          </w:p>
        </w:tc>
        <w:tc>
          <w:tcPr>
            <w:tcW w:w="8233" w:type="dxa"/>
          </w:tcPr>
          <w:p w:rsidR="00812B3F" w:rsidRPr="00812B3F" w:rsidRDefault="00812B3F" w:rsidP="00812B3F">
            <w:pPr>
              <w:tabs>
                <w:tab w:val="left" w:pos="1440"/>
                <w:tab w:val="left" w:pos="1441"/>
              </w:tabs>
              <w:spacing w:before="1"/>
              <w:rPr>
                <w:b/>
                <w:szCs w:val="12"/>
              </w:rPr>
            </w:pPr>
            <w:r w:rsidRPr="00673210">
              <w:rPr>
                <w:b/>
                <w:szCs w:val="12"/>
              </w:rPr>
              <w:t>Syllabus was a sufficiently updated syllabus</w:t>
            </w:r>
          </w:p>
        </w:tc>
      </w:tr>
      <w:tr w:rsidR="00812B3F" w:rsidTr="00812B3F">
        <w:tc>
          <w:tcPr>
            <w:tcW w:w="693" w:type="dxa"/>
          </w:tcPr>
          <w:p w:rsidR="00812B3F" w:rsidRDefault="00812B3F" w:rsidP="00C02BB2">
            <w:pPr>
              <w:rPr>
                <w:sz w:val="24"/>
                <w:szCs w:val="24"/>
              </w:rPr>
            </w:pPr>
            <w:r>
              <w:rPr>
                <w:sz w:val="24"/>
                <w:szCs w:val="24"/>
              </w:rPr>
              <w:t>2</w:t>
            </w:r>
          </w:p>
        </w:tc>
        <w:tc>
          <w:tcPr>
            <w:tcW w:w="8233" w:type="dxa"/>
          </w:tcPr>
          <w:p w:rsidR="00812B3F" w:rsidRDefault="00812B3F" w:rsidP="00C02BB2">
            <w:pPr>
              <w:rPr>
                <w:sz w:val="24"/>
                <w:szCs w:val="24"/>
              </w:rPr>
            </w:pPr>
            <w:r>
              <w:rPr>
                <w:sz w:val="24"/>
                <w:szCs w:val="24"/>
              </w:rPr>
              <w:t>The Couse content delivery was interesting</w:t>
            </w:r>
          </w:p>
        </w:tc>
      </w:tr>
      <w:tr w:rsidR="00812B3F" w:rsidTr="00812B3F">
        <w:tc>
          <w:tcPr>
            <w:tcW w:w="693" w:type="dxa"/>
          </w:tcPr>
          <w:p w:rsidR="00812B3F" w:rsidRDefault="00812B3F" w:rsidP="00C02BB2">
            <w:pPr>
              <w:rPr>
                <w:sz w:val="24"/>
                <w:szCs w:val="24"/>
              </w:rPr>
            </w:pPr>
            <w:r>
              <w:rPr>
                <w:sz w:val="24"/>
                <w:szCs w:val="24"/>
              </w:rPr>
              <w:t>3</w:t>
            </w:r>
          </w:p>
        </w:tc>
        <w:tc>
          <w:tcPr>
            <w:tcW w:w="8233" w:type="dxa"/>
          </w:tcPr>
          <w:p w:rsidR="00812B3F" w:rsidRDefault="00812B3F" w:rsidP="00C02BB2">
            <w:pPr>
              <w:rPr>
                <w:sz w:val="24"/>
                <w:szCs w:val="24"/>
              </w:rPr>
            </w:pPr>
            <w:r>
              <w:rPr>
                <w:sz w:val="24"/>
                <w:szCs w:val="24"/>
              </w:rPr>
              <w:t>The course curriculum was intellectually</w:t>
            </w:r>
          </w:p>
        </w:tc>
      </w:tr>
      <w:tr w:rsidR="00812B3F" w:rsidTr="00812B3F">
        <w:tc>
          <w:tcPr>
            <w:tcW w:w="693" w:type="dxa"/>
          </w:tcPr>
          <w:p w:rsidR="00812B3F" w:rsidRDefault="00812B3F" w:rsidP="00C02BB2">
            <w:pPr>
              <w:rPr>
                <w:sz w:val="24"/>
                <w:szCs w:val="24"/>
              </w:rPr>
            </w:pPr>
            <w:r>
              <w:rPr>
                <w:sz w:val="24"/>
                <w:szCs w:val="24"/>
              </w:rPr>
              <w:t>4</w:t>
            </w:r>
          </w:p>
        </w:tc>
        <w:tc>
          <w:tcPr>
            <w:tcW w:w="8233" w:type="dxa"/>
          </w:tcPr>
          <w:p w:rsidR="00812B3F" w:rsidRDefault="00812B3F" w:rsidP="00C02BB2">
            <w:pPr>
              <w:rPr>
                <w:sz w:val="24"/>
                <w:szCs w:val="24"/>
              </w:rPr>
            </w:pPr>
            <w:r>
              <w:rPr>
                <w:sz w:val="24"/>
                <w:szCs w:val="24"/>
              </w:rPr>
              <w:t>Sufficient number of prescribed books is available in the Library</w:t>
            </w:r>
          </w:p>
        </w:tc>
      </w:tr>
      <w:tr w:rsidR="00812B3F" w:rsidTr="00812B3F">
        <w:tc>
          <w:tcPr>
            <w:tcW w:w="693" w:type="dxa"/>
          </w:tcPr>
          <w:p w:rsidR="00812B3F" w:rsidRDefault="00812B3F" w:rsidP="00C02BB2">
            <w:pPr>
              <w:rPr>
                <w:sz w:val="24"/>
                <w:szCs w:val="24"/>
              </w:rPr>
            </w:pPr>
            <w:r>
              <w:rPr>
                <w:sz w:val="24"/>
                <w:szCs w:val="24"/>
              </w:rPr>
              <w:t>5</w:t>
            </w:r>
          </w:p>
        </w:tc>
        <w:tc>
          <w:tcPr>
            <w:tcW w:w="8233" w:type="dxa"/>
          </w:tcPr>
          <w:p w:rsidR="00812B3F" w:rsidRDefault="00812B3F" w:rsidP="00C02BB2">
            <w:pPr>
              <w:rPr>
                <w:sz w:val="24"/>
                <w:szCs w:val="24"/>
              </w:rPr>
            </w:pPr>
            <w:r>
              <w:rPr>
                <w:sz w:val="24"/>
                <w:szCs w:val="24"/>
              </w:rPr>
              <w:t>The course curriculum was fulfilling my expectations</w:t>
            </w:r>
          </w:p>
        </w:tc>
      </w:tr>
      <w:tr w:rsidR="00812B3F" w:rsidTr="00812B3F">
        <w:tc>
          <w:tcPr>
            <w:tcW w:w="693" w:type="dxa"/>
          </w:tcPr>
          <w:p w:rsidR="00812B3F" w:rsidRDefault="00812B3F" w:rsidP="00C02BB2">
            <w:pPr>
              <w:rPr>
                <w:sz w:val="24"/>
                <w:szCs w:val="24"/>
              </w:rPr>
            </w:pPr>
            <w:r>
              <w:rPr>
                <w:sz w:val="24"/>
                <w:szCs w:val="24"/>
              </w:rPr>
              <w:t>6</w:t>
            </w:r>
          </w:p>
        </w:tc>
        <w:tc>
          <w:tcPr>
            <w:tcW w:w="8233" w:type="dxa"/>
          </w:tcPr>
          <w:p w:rsidR="00812B3F" w:rsidRDefault="00812B3F" w:rsidP="00C02BB2">
            <w:pPr>
              <w:rPr>
                <w:sz w:val="24"/>
                <w:szCs w:val="24"/>
              </w:rPr>
            </w:pPr>
            <w:r>
              <w:rPr>
                <w:sz w:val="24"/>
                <w:szCs w:val="24"/>
              </w:rPr>
              <w:t>Th syllabus created an interest in me pursue PG/Research studies</w:t>
            </w:r>
          </w:p>
        </w:tc>
      </w:tr>
      <w:tr w:rsidR="00812B3F" w:rsidTr="00812B3F">
        <w:tc>
          <w:tcPr>
            <w:tcW w:w="693" w:type="dxa"/>
          </w:tcPr>
          <w:p w:rsidR="00812B3F" w:rsidRDefault="00812B3F" w:rsidP="00C02BB2">
            <w:pPr>
              <w:rPr>
                <w:sz w:val="24"/>
                <w:szCs w:val="24"/>
              </w:rPr>
            </w:pPr>
            <w:r>
              <w:rPr>
                <w:sz w:val="24"/>
                <w:szCs w:val="24"/>
              </w:rPr>
              <w:t>7</w:t>
            </w:r>
          </w:p>
        </w:tc>
        <w:tc>
          <w:tcPr>
            <w:tcW w:w="8233" w:type="dxa"/>
          </w:tcPr>
          <w:p w:rsidR="00812B3F" w:rsidRDefault="00812B3F" w:rsidP="00C02BB2">
            <w:pPr>
              <w:rPr>
                <w:sz w:val="24"/>
                <w:szCs w:val="24"/>
              </w:rPr>
            </w:pPr>
            <w:r>
              <w:rPr>
                <w:sz w:val="24"/>
                <w:szCs w:val="24"/>
              </w:rPr>
              <w:t>They syllabus and dynamics at S.K.R &amp; S.K.R GDC(A) College has helped me in my career.</w:t>
            </w:r>
          </w:p>
        </w:tc>
      </w:tr>
      <w:tr w:rsidR="00812B3F" w:rsidTr="00812B3F">
        <w:tc>
          <w:tcPr>
            <w:tcW w:w="693" w:type="dxa"/>
          </w:tcPr>
          <w:p w:rsidR="00812B3F" w:rsidRDefault="00812B3F" w:rsidP="00C02BB2">
            <w:pPr>
              <w:rPr>
                <w:sz w:val="24"/>
                <w:szCs w:val="24"/>
              </w:rPr>
            </w:pPr>
            <w:r>
              <w:rPr>
                <w:sz w:val="24"/>
                <w:szCs w:val="24"/>
              </w:rPr>
              <w:t>8</w:t>
            </w:r>
          </w:p>
        </w:tc>
        <w:tc>
          <w:tcPr>
            <w:tcW w:w="8233" w:type="dxa"/>
          </w:tcPr>
          <w:p w:rsidR="00812B3F" w:rsidRDefault="00812B3F" w:rsidP="00C02BB2">
            <w:pPr>
              <w:rPr>
                <w:sz w:val="24"/>
                <w:szCs w:val="24"/>
              </w:rPr>
            </w:pPr>
            <w:r>
              <w:rPr>
                <w:sz w:val="24"/>
                <w:szCs w:val="24"/>
              </w:rPr>
              <w:t>Specify the technologies/topics to be added to make syllabus/curriculum more updated.</w:t>
            </w:r>
          </w:p>
        </w:tc>
      </w:tr>
    </w:tbl>
    <w:p w:rsidR="00812B3F" w:rsidRDefault="00812B3F">
      <w:pPr>
        <w:jc w:val="center"/>
        <w:rPr>
          <w:b/>
          <w:color w:val="000000" w:themeColor="text1"/>
          <w:lang w:val="en-US"/>
        </w:rPr>
      </w:pPr>
    </w:p>
    <w:p w:rsidR="0060341C" w:rsidRDefault="0060341C">
      <w:pPr>
        <w:jc w:val="center"/>
        <w:rPr>
          <w:color w:val="FF0000"/>
          <w:lang w:val="en-US"/>
        </w:rPr>
      </w:pPr>
    </w:p>
    <w:tbl>
      <w:tblPr>
        <w:tblStyle w:val="TableGrid"/>
        <w:tblW w:w="8926" w:type="dxa"/>
        <w:tblLook w:val="04A0" w:firstRow="1" w:lastRow="0" w:firstColumn="1" w:lastColumn="0" w:noHBand="0" w:noVBand="1"/>
      </w:tblPr>
      <w:tblGrid>
        <w:gridCol w:w="1519"/>
        <w:gridCol w:w="1010"/>
        <w:gridCol w:w="848"/>
        <w:gridCol w:w="1115"/>
        <w:gridCol w:w="972"/>
        <w:gridCol w:w="951"/>
        <w:gridCol w:w="814"/>
        <w:gridCol w:w="867"/>
        <w:gridCol w:w="830"/>
      </w:tblGrid>
      <w:tr w:rsidR="00F41166" w:rsidTr="00F41166">
        <w:tc>
          <w:tcPr>
            <w:tcW w:w="1519" w:type="dxa"/>
          </w:tcPr>
          <w:p w:rsidR="00F41166" w:rsidRDefault="00F41166" w:rsidP="00C02BB2">
            <w:pPr>
              <w:spacing w:after="0" w:line="240" w:lineRule="auto"/>
              <w:rPr>
                <w:b/>
                <w:bCs/>
                <w:sz w:val="20"/>
              </w:rPr>
            </w:pPr>
            <w:r>
              <w:rPr>
                <w:rFonts w:hint="eastAsia"/>
                <w:b/>
                <w:bCs/>
                <w:sz w:val="20"/>
              </w:rPr>
              <w:t>QUESTIONS</w:t>
            </w:r>
          </w:p>
        </w:tc>
        <w:tc>
          <w:tcPr>
            <w:tcW w:w="1010" w:type="dxa"/>
          </w:tcPr>
          <w:p w:rsidR="00F41166" w:rsidRDefault="00F41166" w:rsidP="00C02BB2">
            <w:pPr>
              <w:spacing w:after="0" w:line="240" w:lineRule="auto"/>
              <w:rPr>
                <w:b/>
                <w:bCs/>
                <w:color w:val="0000FF"/>
              </w:rPr>
            </w:pPr>
            <w:r>
              <w:rPr>
                <w:rFonts w:hint="eastAsia"/>
                <w:b/>
                <w:bCs/>
                <w:color w:val="0000FF"/>
              </w:rPr>
              <w:t>Q1</w:t>
            </w:r>
          </w:p>
        </w:tc>
        <w:tc>
          <w:tcPr>
            <w:tcW w:w="848" w:type="dxa"/>
          </w:tcPr>
          <w:p w:rsidR="00F41166" w:rsidRDefault="00F41166" w:rsidP="00C02BB2">
            <w:pPr>
              <w:spacing w:after="0" w:line="240" w:lineRule="auto"/>
              <w:rPr>
                <w:b/>
                <w:bCs/>
                <w:color w:val="0000FF"/>
              </w:rPr>
            </w:pPr>
            <w:r>
              <w:rPr>
                <w:rFonts w:hint="eastAsia"/>
                <w:b/>
                <w:bCs/>
                <w:color w:val="0000FF"/>
              </w:rPr>
              <w:t>Q2</w:t>
            </w:r>
          </w:p>
        </w:tc>
        <w:tc>
          <w:tcPr>
            <w:tcW w:w="1115" w:type="dxa"/>
          </w:tcPr>
          <w:p w:rsidR="00F41166" w:rsidRDefault="00F41166" w:rsidP="00C02BB2">
            <w:pPr>
              <w:spacing w:after="0" w:line="240" w:lineRule="auto"/>
              <w:rPr>
                <w:b/>
                <w:bCs/>
                <w:color w:val="0000FF"/>
              </w:rPr>
            </w:pPr>
            <w:r>
              <w:rPr>
                <w:rFonts w:hint="eastAsia"/>
                <w:b/>
                <w:bCs/>
                <w:color w:val="0000FF"/>
              </w:rPr>
              <w:t>Q3</w:t>
            </w:r>
          </w:p>
        </w:tc>
        <w:tc>
          <w:tcPr>
            <w:tcW w:w="972" w:type="dxa"/>
          </w:tcPr>
          <w:p w:rsidR="00F41166" w:rsidRDefault="00F41166" w:rsidP="00C02BB2">
            <w:pPr>
              <w:spacing w:after="0" w:line="240" w:lineRule="auto"/>
              <w:rPr>
                <w:b/>
                <w:bCs/>
                <w:color w:val="0000FF"/>
              </w:rPr>
            </w:pPr>
            <w:r>
              <w:rPr>
                <w:rFonts w:hint="eastAsia"/>
                <w:b/>
                <w:bCs/>
                <w:color w:val="0000FF"/>
              </w:rPr>
              <w:t>Q4</w:t>
            </w:r>
          </w:p>
        </w:tc>
        <w:tc>
          <w:tcPr>
            <w:tcW w:w="951" w:type="dxa"/>
            <w:tcBorders>
              <w:right w:val="single" w:sz="4" w:space="0" w:color="auto"/>
            </w:tcBorders>
          </w:tcPr>
          <w:p w:rsidR="00F41166" w:rsidRDefault="00F41166" w:rsidP="00C02BB2">
            <w:pPr>
              <w:spacing w:after="0" w:line="240" w:lineRule="auto"/>
              <w:rPr>
                <w:b/>
                <w:bCs/>
                <w:color w:val="0000FF"/>
              </w:rPr>
            </w:pPr>
            <w:r>
              <w:rPr>
                <w:rFonts w:hint="eastAsia"/>
                <w:b/>
                <w:bCs/>
                <w:color w:val="0000FF"/>
              </w:rPr>
              <w:t>Q5</w:t>
            </w:r>
          </w:p>
        </w:tc>
        <w:tc>
          <w:tcPr>
            <w:tcW w:w="814" w:type="dxa"/>
            <w:tcBorders>
              <w:left w:val="single" w:sz="4" w:space="0" w:color="auto"/>
            </w:tcBorders>
          </w:tcPr>
          <w:p w:rsidR="00F41166" w:rsidRDefault="00F41166" w:rsidP="00F41166">
            <w:pPr>
              <w:spacing w:after="0" w:line="240" w:lineRule="auto"/>
              <w:rPr>
                <w:b/>
                <w:bCs/>
                <w:color w:val="0000FF"/>
              </w:rPr>
            </w:pPr>
            <w:r>
              <w:rPr>
                <w:b/>
                <w:bCs/>
                <w:color w:val="0000FF"/>
              </w:rPr>
              <w:t>Q6</w:t>
            </w:r>
          </w:p>
        </w:tc>
        <w:tc>
          <w:tcPr>
            <w:tcW w:w="867" w:type="dxa"/>
            <w:tcBorders>
              <w:right w:val="single" w:sz="4" w:space="0" w:color="auto"/>
            </w:tcBorders>
          </w:tcPr>
          <w:p w:rsidR="00F41166" w:rsidRDefault="00F41166" w:rsidP="00C02BB2">
            <w:pPr>
              <w:spacing w:after="0" w:line="240" w:lineRule="auto"/>
              <w:rPr>
                <w:b/>
                <w:bCs/>
                <w:color w:val="0000FF"/>
              </w:rPr>
            </w:pPr>
            <w:r>
              <w:rPr>
                <w:rFonts w:hint="eastAsia"/>
                <w:b/>
                <w:bCs/>
                <w:color w:val="0000FF"/>
              </w:rPr>
              <w:t>Q</w:t>
            </w:r>
            <w:r>
              <w:rPr>
                <w:b/>
                <w:bCs/>
                <w:color w:val="0000FF"/>
              </w:rPr>
              <w:t>7</w:t>
            </w:r>
          </w:p>
        </w:tc>
        <w:tc>
          <w:tcPr>
            <w:tcW w:w="830" w:type="dxa"/>
            <w:tcBorders>
              <w:left w:val="single" w:sz="4" w:space="0" w:color="auto"/>
            </w:tcBorders>
          </w:tcPr>
          <w:p w:rsidR="00F41166" w:rsidRDefault="00F41166" w:rsidP="00F41166">
            <w:pPr>
              <w:spacing w:after="0" w:line="240" w:lineRule="auto"/>
              <w:rPr>
                <w:b/>
                <w:bCs/>
                <w:color w:val="0000FF"/>
              </w:rPr>
            </w:pPr>
            <w:r>
              <w:rPr>
                <w:b/>
                <w:bCs/>
                <w:color w:val="0000FF"/>
              </w:rPr>
              <w:t>Q8</w:t>
            </w:r>
          </w:p>
        </w:tc>
      </w:tr>
      <w:tr w:rsidR="00F41166" w:rsidTr="00F41166">
        <w:tc>
          <w:tcPr>
            <w:tcW w:w="1519" w:type="dxa"/>
          </w:tcPr>
          <w:p w:rsidR="00F41166" w:rsidRDefault="00F41166" w:rsidP="00F41166">
            <w:pPr>
              <w:spacing w:after="0" w:line="240" w:lineRule="auto"/>
              <w:rPr>
                <w:b/>
                <w:bCs/>
              </w:rPr>
            </w:pPr>
            <w:r>
              <w:rPr>
                <w:rFonts w:hint="eastAsia"/>
                <w:b/>
                <w:bCs/>
              </w:rPr>
              <w:t>EXCELLENT</w:t>
            </w:r>
          </w:p>
        </w:tc>
        <w:tc>
          <w:tcPr>
            <w:tcW w:w="1010" w:type="dxa"/>
          </w:tcPr>
          <w:p w:rsidR="00F41166" w:rsidRDefault="00F41166" w:rsidP="00F41166">
            <w:pPr>
              <w:rPr>
                <w:sz w:val="24"/>
                <w:szCs w:val="24"/>
              </w:rPr>
            </w:pPr>
            <w:r>
              <w:rPr>
                <w:sz w:val="24"/>
                <w:szCs w:val="24"/>
              </w:rPr>
              <w:t>54.8%</w:t>
            </w:r>
          </w:p>
        </w:tc>
        <w:tc>
          <w:tcPr>
            <w:tcW w:w="848" w:type="dxa"/>
          </w:tcPr>
          <w:p w:rsidR="00F41166" w:rsidRDefault="00F41166" w:rsidP="00F41166">
            <w:pPr>
              <w:rPr>
                <w:sz w:val="24"/>
                <w:szCs w:val="24"/>
              </w:rPr>
            </w:pPr>
            <w:r>
              <w:rPr>
                <w:sz w:val="24"/>
                <w:szCs w:val="24"/>
              </w:rPr>
              <w:t>40.5%</w:t>
            </w:r>
          </w:p>
        </w:tc>
        <w:tc>
          <w:tcPr>
            <w:tcW w:w="1115" w:type="dxa"/>
          </w:tcPr>
          <w:p w:rsidR="00F41166" w:rsidRDefault="00F41166" w:rsidP="00F41166">
            <w:pPr>
              <w:rPr>
                <w:sz w:val="24"/>
                <w:szCs w:val="24"/>
              </w:rPr>
            </w:pPr>
            <w:r>
              <w:rPr>
                <w:sz w:val="24"/>
                <w:szCs w:val="24"/>
              </w:rPr>
              <w:t>40.5%</w:t>
            </w:r>
          </w:p>
        </w:tc>
        <w:tc>
          <w:tcPr>
            <w:tcW w:w="972" w:type="dxa"/>
          </w:tcPr>
          <w:p w:rsidR="00F41166" w:rsidRDefault="00F41166" w:rsidP="00F41166">
            <w:pPr>
              <w:rPr>
                <w:sz w:val="24"/>
                <w:szCs w:val="24"/>
              </w:rPr>
            </w:pPr>
            <w:r>
              <w:rPr>
                <w:sz w:val="24"/>
                <w:szCs w:val="24"/>
              </w:rPr>
              <w:t>50%</w:t>
            </w:r>
          </w:p>
        </w:tc>
        <w:tc>
          <w:tcPr>
            <w:tcW w:w="951" w:type="dxa"/>
            <w:tcBorders>
              <w:right w:val="single" w:sz="4" w:space="0" w:color="auto"/>
            </w:tcBorders>
          </w:tcPr>
          <w:p w:rsidR="00F41166" w:rsidRDefault="00F41166" w:rsidP="00F41166">
            <w:pPr>
              <w:rPr>
                <w:sz w:val="24"/>
                <w:szCs w:val="24"/>
              </w:rPr>
            </w:pPr>
            <w:r>
              <w:rPr>
                <w:sz w:val="24"/>
                <w:szCs w:val="24"/>
              </w:rPr>
              <w:t>45.2%</w:t>
            </w:r>
          </w:p>
        </w:tc>
        <w:tc>
          <w:tcPr>
            <w:tcW w:w="814" w:type="dxa"/>
            <w:tcBorders>
              <w:left w:val="single" w:sz="4" w:space="0" w:color="auto"/>
            </w:tcBorders>
          </w:tcPr>
          <w:p w:rsidR="00F41166" w:rsidRDefault="00F41166" w:rsidP="00F41166">
            <w:pPr>
              <w:rPr>
                <w:sz w:val="24"/>
                <w:szCs w:val="24"/>
              </w:rPr>
            </w:pPr>
            <w:r>
              <w:rPr>
                <w:sz w:val="24"/>
                <w:szCs w:val="24"/>
              </w:rPr>
              <w:t>42.9%</w:t>
            </w:r>
          </w:p>
        </w:tc>
        <w:tc>
          <w:tcPr>
            <w:tcW w:w="867" w:type="dxa"/>
            <w:tcBorders>
              <w:right w:val="single" w:sz="4" w:space="0" w:color="auto"/>
            </w:tcBorders>
          </w:tcPr>
          <w:p w:rsidR="00F41166" w:rsidRDefault="00F41166" w:rsidP="00F41166">
            <w:pPr>
              <w:rPr>
                <w:sz w:val="24"/>
                <w:szCs w:val="24"/>
              </w:rPr>
            </w:pPr>
            <w:r>
              <w:rPr>
                <w:sz w:val="24"/>
                <w:szCs w:val="24"/>
              </w:rPr>
              <w:t>43.9%</w:t>
            </w:r>
          </w:p>
        </w:tc>
        <w:tc>
          <w:tcPr>
            <w:tcW w:w="830" w:type="dxa"/>
            <w:tcBorders>
              <w:left w:val="single" w:sz="4" w:space="0" w:color="auto"/>
            </w:tcBorders>
          </w:tcPr>
          <w:p w:rsidR="00F41166" w:rsidRDefault="00F41166" w:rsidP="00F41166">
            <w:pPr>
              <w:rPr>
                <w:sz w:val="24"/>
                <w:szCs w:val="24"/>
              </w:rPr>
            </w:pPr>
            <w:r>
              <w:rPr>
                <w:sz w:val="24"/>
                <w:szCs w:val="24"/>
              </w:rPr>
              <w:t>33.3%</w:t>
            </w:r>
          </w:p>
        </w:tc>
      </w:tr>
      <w:tr w:rsidR="00F41166" w:rsidTr="00F41166">
        <w:trPr>
          <w:trHeight w:val="744"/>
        </w:trPr>
        <w:tc>
          <w:tcPr>
            <w:tcW w:w="1519" w:type="dxa"/>
          </w:tcPr>
          <w:p w:rsidR="00F41166" w:rsidRDefault="00F41166" w:rsidP="00C02BB2">
            <w:pPr>
              <w:spacing w:after="0" w:line="240" w:lineRule="auto"/>
              <w:rPr>
                <w:b/>
                <w:bCs/>
              </w:rPr>
            </w:pPr>
            <w:r>
              <w:rPr>
                <w:rFonts w:hint="eastAsia"/>
                <w:b/>
                <w:bCs/>
              </w:rPr>
              <w:t>V.GOOD</w:t>
            </w:r>
          </w:p>
        </w:tc>
        <w:tc>
          <w:tcPr>
            <w:tcW w:w="1010" w:type="dxa"/>
          </w:tcPr>
          <w:p w:rsidR="00F41166" w:rsidRDefault="00F41166" w:rsidP="00C02BB2">
            <w:pPr>
              <w:spacing w:after="0" w:line="240" w:lineRule="auto"/>
              <w:rPr>
                <w:b/>
                <w:bCs/>
                <w:color w:val="FF0000"/>
                <w:lang w:val="en-US"/>
              </w:rPr>
            </w:pPr>
            <w:r>
              <w:rPr>
                <w:sz w:val="24"/>
                <w:szCs w:val="24"/>
              </w:rPr>
              <w:t>35.7%</w:t>
            </w:r>
          </w:p>
        </w:tc>
        <w:tc>
          <w:tcPr>
            <w:tcW w:w="848" w:type="dxa"/>
          </w:tcPr>
          <w:p w:rsidR="00F41166" w:rsidRDefault="00F41166" w:rsidP="00C02BB2">
            <w:pPr>
              <w:spacing w:after="0" w:line="240" w:lineRule="auto"/>
              <w:rPr>
                <w:b/>
                <w:bCs/>
                <w:color w:val="FF0000"/>
                <w:lang w:val="en-US"/>
              </w:rPr>
            </w:pPr>
            <w:r>
              <w:rPr>
                <w:b/>
                <w:bCs/>
                <w:color w:val="FF0000"/>
                <w:lang w:val="en-US"/>
              </w:rPr>
              <w:t>38.1%</w:t>
            </w:r>
          </w:p>
        </w:tc>
        <w:tc>
          <w:tcPr>
            <w:tcW w:w="1115" w:type="dxa"/>
          </w:tcPr>
          <w:p w:rsidR="00F41166" w:rsidRDefault="00F41166" w:rsidP="00C02BB2">
            <w:pPr>
              <w:rPr>
                <w:sz w:val="24"/>
                <w:szCs w:val="24"/>
              </w:rPr>
            </w:pPr>
            <w:r>
              <w:rPr>
                <w:sz w:val="24"/>
                <w:szCs w:val="24"/>
              </w:rPr>
              <w:t>28.6%</w:t>
            </w:r>
          </w:p>
        </w:tc>
        <w:tc>
          <w:tcPr>
            <w:tcW w:w="972" w:type="dxa"/>
          </w:tcPr>
          <w:p w:rsidR="00F41166" w:rsidRDefault="00F41166" w:rsidP="00C02BB2">
            <w:pPr>
              <w:rPr>
                <w:sz w:val="24"/>
                <w:szCs w:val="24"/>
              </w:rPr>
            </w:pPr>
            <w:r>
              <w:rPr>
                <w:sz w:val="24"/>
                <w:szCs w:val="24"/>
              </w:rPr>
              <w:t>19%</w:t>
            </w:r>
          </w:p>
        </w:tc>
        <w:tc>
          <w:tcPr>
            <w:tcW w:w="951" w:type="dxa"/>
            <w:tcBorders>
              <w:right w:val="single" w:sz="4" w:space="0" w:color="auto"/>
            </w:tcBorders>
          </w:tcPr>
          <w:p w:rsidR="00F41166" w:rsidRDefault="00F41166" w:rsidP="00C02BB2">
            <w:pPr>
              <w:rPr>
                <w:sz w:val="24"/>
                <w:szCs w:val="24"/>
              </w:rPr>
            </w:pPr>
            <w:r>
              <w:rPr>
                <w:sz w:val="24"/>
                <w:szCs w:val="24"/>
              </w:rPr>
              <w:t>26.2</w:t>
            </w:r>
          </w:p>
        </w:tc>
        <w:tc>
          <w:tcPr>
            <w:tcW w:w="814" w:type="dxa"/>
            <w:tcBorders>
              <w:left w:val="single" w:sz="4" w:space="0" w:color="auto"/>
            </w:tcBorders>
          </w:tcPr>
          <w:p w:rsidR="00F41166" w:rsidRDefault="00F41166" w:rsidP="00C02BB2">
            <w:pPr>
              <w:rPr>
                <w:sz w:val="24"/>
                <w:szCs w:val="24"/>
              </w:rPr>
            </w:pPr>
            <w:r>
              <w:rPr>
                <w:sz w:val="24"/>
                <w:szCs w:val="24"/>
              </w:rPr>
              <w:t>42.9%</w:t>
            </w:r>
          </w:p>
        </w:tc>
        <w:tc>
          <w:tcPr>
            <w:tcW w:w="867" w:type="dxa"/>
            <w:tcBorders>
              <w:right w:val="single" w:sz="4" w:space="0" w:color="auto"/>
            </w:tcBorders>
          </w:tcPr>
          <w:p w:rsidR="00F41166" w:rsidRDefault="00F41166" w:rsidP="00C02BB2">
            <w:pPr>
              <w:spacing w:after="0" w:line="240" w:lineRule="auto"/>
              <w:rPr>
                <w:b/>
                <w:bCs/>
                <w:color w:val="FF0000"/>
                <w:lang w:val="en-US"/>
              </w:rPr>
            </w:pPr>
            <w:r>
              <w:rPr>
                <w:sz w:val="24"/>
                <w:szCs w:val="24"/>
              </w:rPr>
              <w:t>34.1%</w:t>
            </w:r>
          </w:p>
        </w:tc>
        <w:tc>
          <w:tcPr>
            <w:tcW w:w="830" w:type="dxa"/>
            <w:tcBorders>
              <w:left w:val="single" w:sz="4" w:space="0" w:color="auto"/>
            </w:tcBorders>
          </w:tcPr>
          <w:p w:rsidR="00F41166" w:rsidRDefault="00F41166" w:rsidP="00C02BB2">
            <w:pPr>
              <w:spacing w:after="0" w:line="240" w:lineRule="auto"/>
              <w:rPr>
                <w:b/>
                <w:bCs/>
                <w:color w:val="FF0000"/>
                <w:lang w:val="en-US"/>
              </w:rPr>
            </w:pPr>
            <w:r>
              <w:rPr>
                <w:sz w:val="24"/>
                <w:szCs w:val="24"/>
              </w:rPr>
              <w:t>35.7%</w:t>
            </w:r>
          </w:p>
        </w:tc>
      </w:tr>
      <w:tr w:rsidR="00F41166" w:rsidTr="00F41166">
        <w:trPr>
          <w:trHeight w:val="90"/>
        </w:trPr>
        <w:tc>
          <w:tcPr>
            <w:tcW w:w="1519" w:type="dxa"/>
          </w:tcPr>
          <w:p w:rsidR="00F41166" w:rsidRDefault="00F41166" w:rsidP="00F41166">
            <w:pPr>
              <w:spacing w:after="0" w:line="240" w:lineRule="auto"/>
              <w:rPr>
                <w:b/>
                <w:bCs/>
              </w:rPr>
            </w:pPr>
            <w:r>
              <w:rPr>
                <w:rFonts w:hint="eastAsia"/>
                <w:b/>
                <w:bCs/>
              </w:rPr>
              <w:t>GOOD</w:t>
            </w:r>
          </w:p>
        </w:tc>
        <w:tc>
          <w:tcPr>
            <w:tcW w:w="1010" w:type="dxa"/>
          </w:tcPr>
          <w:p w:rsidR="00F41166" w:rsidRDefault="00F41166" w:rsidP="00F41166">
            <w:pPr>
              <w:spacing w:after="0" w:line="240" w:lineRule="auto"/>
              <w:rPr>
                <w:b/>
                <w:bCs/>
                <w:color w:val="FF0000"/>
                <w:lang w:val="en-US"/>
              </w:rPr>
            </w:pPr>
            <w:r>
              <w:rPr>
                <w:sz w:val="24"/>
                <w:szCs w:val="24"/>
              </w:rPr>
              <w:t>9.5%</w:t>
            </w:r>
          </w:p>
        </w:tc>
        <w:tc>
          <w:tcPr>
            <w:tcW w:w="848" w:type="dxa"/>
          </w:tcPr>
          <w:p w:rsidR="00F41166" w:rsidRDefault="00F41166" w:rsidP="00F41166">
            <w:pPr>
              <w:spacing w:after="0" w:line="240" w:lineRule="auto"/>
              <w:rPr>
                <w:b/>
                <w:bCs/>
                <w:color w:val="FF0000"/>
                <w:lang w:val="en-US"/>
              </w:rPr>
            </w:pPr>
            <w:r>
              <w:rPr>
                <w:sz w:val="24"/>
                <w:szCs w:val="24"/>
              </w:rPr>
              <w:t>14.3%</w:t>
            </w:r>
          </w:p>
        </w:tc>
        <w:tc>
          <w:tcPr>
            <w:tcW w:w="1115" w:type="dxa"/>
          </w:tcPr>
          <w:p w:rsidR="00F41166" w:rsidRDefault="00F41166" w:rsidP="00F41166">
            <w:pPr>
              <w:rPr>
                <w:sz w:val="24"/>
                <w:szCs w:val="24"/>
              </w:rPr>
            </w:pPr>
            <w:r>
              <w:rPr>
                <w:sz w:val="24"/>
                <w:szCs w:val="24"/>
              </w:rPr>
              <w:t>28.6%</w:t>
            </w:r>
          </w:p>
        </w:tc>
        <w:tc>
          <w:tcPr>
            <w:tcW w:w="972" w:type="dxa"/>
          </w:tcPr>
          <w:p w:rsidR="00F41166" w:rsidRDefault="00F41166" w:rsidP="00F41166">
            <w:pPr>
              <w:spacing w:after="0" w:line="240" w:lineRule="auto"/>
              <w:rPr>
                <w:b/>
                <w:bCs/>
                <w:color w:val="FF0000"/>
                <w:lang w:val="en-US"/>
              </w:rPr>
            </w:pPr>
            <w:r>
              <w:rPr>
                <w:sz w:val="24"/>
                <w:szCs w:val="24"/>
              </w:rPr>
              <w:t>19%</w:t>
            </w:r>
          </w:p>
        </w:tc>
        <w:tc>
          <w:tcPr>
            <w:tcW w:w="951" w:type="dxa"/>
            <w:tcBorders>
              <w:right w:val="single" w:sz="4" w:space="0" w:color="auto"/>
            </w:tcBorders>
          </w:tcPr>
          <w:p w:rsidR="00F41166" w:rsidRDefault="00F41166" w:rsidP="00F41166">
            <w:pPr>
              <w:spacing w:after="0" w:line="240" w:lineRule="auto"/>
              <w:rPr>
                <w:b/>
                <w:bCs/>
                <w:color w:val="FF0000"/>
                <w:lang w:val="en-US"/>
              </w:rPr>
            </w:pPr>
            <w:r>
              <w:rPr>
                <w:sz w:val="24"/>
                <w:szCs w:val="24"/>
              </w:rPr>
              <w:t>19%</w:t>
            </w:r>
          </w:p>
        </w:tc>
        <w:tc>
          <w:tcPr>
            <w:tcW w:w="814" w:type="dxa"/>
            <w:tcBorders>
              <w:left w:val="single" w:sz="4" w:space="0" w:color="auto"/>
            </w:tcBorders>
          </w:tcPr>
          <w:p w:rsidR="00F41166" w:rsidRDefault="00F41166" w:rsidP="00F41166">
            <w:pPr>
              <w:spacing w:after="0" w:line="240" w:lineRule="auto"/>
              <w:rPr>
                <w:b/>
                <w:bCs/>
                <w:color w:val="FF0000"/>
                <w:lang w:val="en-US"/>
              </w:rPr>
            </w:pPr>
            <w:r>
              <w:rPr>
                <w:sz w:val="24"/>
                <w:szCs w:val="24"/>
              </w:rPr>
              <w:t>9.5%</w:t>
            </w:r>
          </w:p>
        </w:tc>
        <w:tc>
          <w:tcPr>
            <w:tcW w:w="867" w:type="dxa"/>
            <w:tcBorders>
              <w:right w:val="single" w:sz="4" w:space="0" w:color="auto"/>
            </w:tcBorders>
          </w:tcPr>
          <w:p w:rsidR="00F41166" w:rsidRDefault="00F41166" w:rsidP="00F41166">
            <w:pPr>
              <w:spacing w:after="0" w:line="240" w:lineRule="auto"/>
              <w:rPr>
                <w:b/>
                <w:bCs/>
                <w:color w:val="FF0000"/>
                <w:lang w:val="en-US"/>
              </w:rPr>
            </w:pPr>
            <w:r>
              <w:rPr>
                <w:sz w:val="24"/>
                <w:szCs w:val="24"/>
              </w:rPr>
              <w:t>19.5%</w:t>
            </w:r>
          </w:p>
        </w:tc>
        <w:tc>
          <w:tcPr>
            <w:tcW w:w="830" w:type="dxa"/>
            <w:tcBorders>
              <w:left w:val="single" w:sz="4" w:space="0" w:color="auto"/>
            </w:tcBorders>
          </w:tcPr>
          <w:p w:rsidR="00F41166" w:rsidRDefault="00F41166" w:rsidP="00F41166">
            <w:pPr>
              <w:spacing w:after="0" w:line="240" w:lineRule="auto"/>
              <w:rPr>
                <w:b/>
                <w:bCs/>
                <w:color w:val="FF0000"/>
                <w:lang w:val="en-US"/>
              </w:rPr>
            </w:pPr>
            <w:r>
              <w:rPr>
                <w:sz w:val="24"/>
                <w:szCs w:val="24"/>
              </w:rPr>
              <w:t>26.%</w:t>
            </w:r>
          </w:p>
        </w:tc>
      </w:tr>
      <w:tr w:rsidR="00812B3F" w:rsidTr="00F41166">
        <w:tc>
          <w:tcPr>
            <w:tcW w:w="1519" w:type="dxa"/>
          </w:tcPr>
          <w:p w:rsidR="00812B3F" w:rsidRDefault="00812B3F" w:rsidP="00812B3F">
            <w:pPr>
              <w:spacing w:after="0" w:line="240" w:lineRule="auto"/>
              <w:rPr>
                <w:b/>
                <w:bCs/>
                <w:lang w:val="en-US"/>
              </w:rPr>
            </w:pPr>
            <w:r>
              <w:rPr>
                <w:b/>
                <w:bCs/>
                <w:lang w:val="en-US"/>
              </w:rPr>
              <w:t>SATISFACTRY</w:t>
            </w:r>
          </w:p>
        </w:tc>
        <w:tc>
          <w:tcPr>
            <w:tcW w:w="1010" w:type="dxa"/>
          </w:tcPr>
          <w:p w:rsidR="00812B3F" w:rsidRDefault="00812B3F" w:rsidP="00812B3F">
            <w:pPr>
              <w:spacing w:after="0" w:line="240" w:lineRule="auto"/>
              <w:rPr>
                <w:b/>
                <w:bCs/>
                <w:color w:val="FF0000"/>
                <w:lang w:val="en-US"/>
              </w:rPr>
            </w:pPr>
          </w:p>
        </w:tc>
        <w:tc>
          <w:tcPr>
            <w:tcW w:w="848" w:type="dxa"/>
          </w:tcPr>
          <w:p w:rsidR="00812B3F" w:rsidRDefault="00812B3F" w:rsidP="00812B3F">
            <w:pPr>
              <w:spacing w:after="0" w:line="240" w:lineRule="auto"/>
              <w:rPr>
                <w:b/>
                <w:bCs/>
                <w:color w:val="FF0000"/>
                <w:lang w:val="en-US"/>
              </w:rPr>
            </w:pPr>
            <w:r>
              <w:rPr>
                <w:sz w:val="24"/>
                <w:szCs w:val="24"/>
              </w:rPr>
              <w:t>7.1%</w:t>
            </w:r>
          </w:p>
        </w:tc>
        <w:tc>
          <w:tcPr>
            <w:tcW w:w="1115" w:type="dxa"/>
          </w:tcPr>
          <w:p w:rsidR="00812B3F" w:rsidRDefault="00812B3F" w:rsidP="00812B3F">
            <w:pPr>
              <w:spacing w:after="0" w:line="240" w:lineRule="auto"/>
              <w:rPr>
                <w:b/>
                <w:bCs/>
                <w:color w:val="FF0000"/>
                <w:lang w:val="en-US"/>
              </w:rPr>
            </w:pPr>
            <w:r>
              <w:rPr>
                <w:sz w:val="24"/>
                <w:szCs w:val="24"/>
              </w:rPr>
              <w:t>2.3%</w:t>
            </w:r>
          </w:p>
        </w:tc>
        <w:tc>
          <w:tcPr>
            <w:tcW w:w="972" w:type="dxa"/>
          </w:tcPr>
          <w:p w:rsidR="00812B3F" w:rsidRDefault="00812B3F" w:rsidP="00812B3F">
            <w:pPr>
              <w:rPr>
                <w:sz w:val="24"/>
                <w:szCs w:val="24"/>
              </w:rPr>
            </w:pPr>
            <w:r>
              <w:rPr>
                <w:sz w:val="24"/>
                <w:szCs w:val="24"/>
              </w:rPr>
              <w:t>11.9%</w:t>
            </w:r>
          </w:p>
        </w:tc>
        <w:tc>
          <w:tcPr>
            <w:tcW w:w="951" w:type="dxa"/>
            <w:tcBorders>
              <w:right w:val="single" w:sz="4" w:space="0" w:color="auto"/>
            </w:tcBorders>
          </w:tcPr>
          <w:p w:rsidR="00812B3F" w:rsidRDefault="00812B3F" w:rsidP="00812B3F">
            <w:pPr>
              <w:spacing w:after="0" w:line="240" w:lineRule="auto"/>
              <w:rPr>
                <w:b/>
                <w:bCs/>
                <w:color w:val="FF0000"/>
                <w:lang w:val="en-US"/>
              </w:rPr>
            </w:pPr>
            <w:r>
              <w:rPr>
                <w:sz w:val="24"/>
                <w:szCs w:val="24"/>
              </w:rPr>
              <w:t>9.5</w:t>
            </w:r>
          </w:p>
        </w:tc>
        <w:tc>
          <w:tcPr>
            <w:tcW w:w="814" w:type="dxa"/>
            <w:tcBorders>
              <w:left w:val="single" w:sz="4" w:space="0" w:color="auto"/>
            </w:tcBorders>
          </w:tcPr>
          <w:p w:rsidR="00812B3F" w:rsidRDefault="00812B3F" w:rsidP="00812B3F">
            <w:pPr>
              <w:rPr>
                <w:sz w:val="24"/>
                <w:szCs w:val="24"/>
              </w:rPr>
            </w:pPr>
            <w:r>
              <w:rPr>
                <w:sz w:val="24"/>
                <w:szCs w:val="24"/>
              </w:rPr>
              <w:t>5.7%</w:t>
            </w:r>
          </w:p>
        </w:tc>
        <w:tc>
          <w:tcPr>
            <w:tcW w:w="867" w:type="dxa"/>
            <w:tcBorders>
              <w:right w:val="single" w:sz="4" w:space="0" w:color="auto"/>
            </w:tcBorders>
          </w:tcPr>
          <w:p w:rsidR="00812B3F" w:rsidRDefault="00812B3F" w:rsidP="00812B3F">
            <w:pPr>
              <w:spacing w:after="0" w:line="240" w:lineRule="auto"/>
              <w:rPr>
                <w:b/>
                <w:bCs/>
                <w:color w:val="FF0000"/>
                <w:lang w:val="en-US"/>
              </w:rPr>
            </w:pPr>
            <w:r>
              <w:rPr>
                <w:sz w:val="24"/>
                <w:szCs w:val="24"/>
              </w:rPr>
              <w:t>2.5%</w:t>
            </w:r>
          </w:p>
        </w:tc>
        <w:tc>
          <w:tcPr>
            <w:tcW w:w="830" w:type="dxa"/>
            <w:tcBorders>
              <w:left w:val="single" w:sz="4" w:space="0" w:color="auto"/>
            </w:tcBorders>
          </w:tcPr>
          <w:p w:rsidR="00812B3F" w:rsidRDefault="00812B3F" w:rsidP="00812B3F">
            <w:pPr>
              <w:spacing w:after="0" w:line="240" w:lineRule="auto"/>
              <w:rPr>
                <w:b/>
                <w:bCs/>
                <w:color w:val="FF0000"/>
                <w:lang w:val="en-US"/>
              </w:rPr>
            </w:pPr>
            <w:r>
              <w:rPr>
                <w:sz w:val="24"/>
                <w:szCs w:val="24"/>
              </w:rPr>
              <w:t>4.8%</w:t>
            </w:r>
          </w:p>
        </w:tc>
      </w:tr>
    </w:tbl>
    <w:p w:rsidR="0060341C" w:rsidRDefault="0060341C">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rsidP="00EA0E83">
      <w:pPr>
        <w:jc w:val="center"/>
        <w:rPr>
          <w:w w:val="110"/>
        </w:rPr>
      </w:pPr>
      <w:r>
        <w:rPr>
          <w:noProof/>
          <w:lang w:eastAsia="en-IN"/>
        </w:rPr>
        <w:lastRenderedPageBreak/>
        <w:drawing>
          <wp:inline distT="0" distB="0" distL="0" distR="0" wp14:anchorId="5832BB72" wp14:editId="2D4DF721">
            <wp:extent cx="5731510" cy="488315"/>
            <wp:effectExtent l="0" t="0" r="2540" b="6985"/>
            <wp:docPr id="22" name="Picture 1">
              <a:extLst xmlns:a="http://schemas.openxmlformats.org/drawingml/2006/main">
                <a:ext uri="{FF2B5EF4-FFF2-40B4-BE49-F238E27FC236}">
                  <a16:creationId xmlns:a16="http://schemas.microsoft.com/office/drawing/2014/main" id="{7BF6E57E-A1B1-4D77-9F6F-BBC08637245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F6E57E-A1B1-4D77-9F6F-BBC08637245D}"/>
                        </a:ext>
                      </a:extLst>
                    </pic:cNvPr>
                    <pic:cNvPicPr/>
                  </pic:nvPicPr>
                  <pic:blipFill>
                    <a:blip r:embed="rId11"/>
                    <a:stretch>
                      <a:fillRect/>
                    </a:stretch>
                  </pic:blipFill>
                  <pic:spPr>
                    <a:xfrm>
                      <a:off x="0" y="0"/>
                      <a:ext cx="5731510" cy="488315"/>
                    </a:xfrm>
                    <a:prstGeom prst="rect">
                      <a:avLst/>
                    </a:prstGeom>
                  </pic:spPr>
                </pic:pic>
              </a:graphicData>
            </a:graphic>
          </wp:inline>
        </w:drawing>
      </w:r>
      <w:r w:rsidRPr="000C7FD3">
        <w:rPr>
          <w:w w:val="110"/>
        </w:rPr>
        <w:t>Internal quality assurance cell</w:t>
      </w:r>
    </w:p>
    <w:p w:rsidR="00EA0E83" w:rsidRPr="00EA0E83" w:rsidRDefault="00EA0E83" w:rsidP="00EA0E83">
      <w:pPr>
        <w:jc w:val="center"/>
        <w:rPr>
          <w:b/>
          <w:bCs/>
          <w:w w:val="110"/>
          <w:sz w:val="44"/>
          <w:szCs w:val="44"/>
        </w:rPr>
      </w:pPr>
      <w:r w:rsidRPr="000C7FD3">
        <w:rPr>
          <w:w w:val="110"/>
        </w:rPr>
        <w:t>Feedback Analysis Report-2021-2022</w:t>
      </w:r>
    </w:p>
    <w:p w:rsidR="00EA0E83" w:rsidRDefault="00EA0E83" w:rsidP="00EA0E83">
      <w:pPr>
        <w:tabs>
          <w:tab w:val="left" w:pos="1440"/>
          <w:tab w:val="left" w:pos="1441"/>
        </w:tabs>
        <w:spacing w:before="1"/>
        <w:jc w:val="center"/>
        <w:rPr>
          <w:b/>
          <w:sz w:val="40"/>
        </w:rPr>
      </w:pPr>
      <w:r w:rsidRPr="000C7FD3">
        <w:rPr>
          <w:b/>
          <w:color w:val="002060"/>
          <w:sz w:val="40"/>
        </w:rPr>
        <w:t>Alumni</w:t>
      </w:r>
      <w:r>
        <w:rPr>
          <w:b/>
          <w:color w:val="002060"/>
          <w:sz w:val="40"/>
        </w:rPr>
        <w:t xml:space="preserve"> </w:t>
      </w:r>
      <w:r w:rsidRPr="000C7FD3">
        <w:rPr>
          <w:b/>
          <w:color w:val="002060"/>
          <w:sz w:val="40"/>
        </w:rPr>
        <w:t>Feedback</w:t>
      </w:r>
      <w:r>
        <w:rPr>
          <w:b/>
          <w:color w:val="002060"/>
          <w:sz w:val="40"/>
        </w:rPr>
        <w:t xml:space="preserve"> </w:t>
      </w:r>
      <w:r w:rsidRPr="000C7FD3">
        <w:rPr>
          <w:b/>
          <w:color w:val="002060"/>
          <w:spacing w:val="-3"/>
          <w:sz w:val="40"/>
        </w:rPr>
        <w:t>Report</w:t>
      </w:r>
    </w:p>
    <w:p w:rsidR="00EA0E83" w:rsidRDefault="00EA0E83" w:rsidP="00EA0E83">
      <w:pPr>
        <w:tabs>
          <w:tab w:val="left" w:pos="1440"/>
          <w:tab w:val="left" w:pos="1441"/>
        </w:tabs>
        <w:spacing w:before="1"/>
        <w:jc w:val="center"/>
        <w:rPr>
          <w:b/>
          <w:sz w:val="40"/>
        </w:rPr>
      </w:pPr>
    </w:p>
    <w:p w:rsidR="00EA0E83" w:rsidRDefault="00EA0E83" w:rsidP="00EA0E83">
      <w:pPr>
        <w:tabs>
          <w:tab w:val="left" w:pos="1440"/>
          <w:tab w:val="left" w:pos="1441"/>
        </w:tabs>
        <w:spacing w:before="1"/>
        <w:rPr>
          <w:b/>
          <w:sz w:val="40"/>
        </w:rPr>
      </w:pPr>
    </w:p>
    <w:p w:rsidR="00EA0E83" w:rsidRDefault="00EA0E83" w:rsidP="00EA0E83">
      <w:pPr>
        <w:tabs>
          <w:tab w:val="left" w:pos="1440"/>
          <w:tab w:val="left" w:pos="1441"/>
        </w:tabs>
        <w:spacing w:before="1"/>
        <w:rPr>
          <w:b/>
          <w:sz w:val="40"/>
        </w:rPr>
      </w:pPr>
      <w:r>
        <w:rPr>
          <w:noProof/>
        </w:rPr>
        <w:drawing>
          <wp:anchor distT="0" distB="0" distL="0" distR="0" simplePos="0" relativeHeight="251672576" behindDoc="0" locked="0" layoutInCell="1" allowOverlap="1" wp14:anchorId="230E8A5A" wp14:editId="7FDE5E9B">
            <wp:simplePos x="0" y="0"/>
            <wp:positionH relativeFrom="page">
              <wp:posOffset>914400</wp:posOffset>
            </wp:positionH>
            <wp:positionV relativeFrom="paragraph">
              <wp:posOffset>2322830</wp:posOffset>
            </wp:positionV>
            <wp:extent cx="4543425" cy="2400300"/>
            <wp:effectExtent l="0" t="0" r="0" b="0"/>
            <wp:wrapTopAndBottom/>
            <wp:docPr id="6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4" cstate="print"/>
                    <a:stretch>
                      <a:fillRect/>
                    </a:stretch>
                  </pic:blipFill>
                  <pic:spPr>
                    <a:xfrm>
                      <a:off x="0" y="0"/>
                      <a:ext cx="4543425" cy="24003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b/>
          <w:noProof/>
          <w:sz w:val="20"/>
        </w:rPr>
        <w:drawing>
          <wp:inline distT="0" distB="0" distL="0" distR="0" wp14:anchorId="10E05E31" wp14:editId="0A8A3746">
            <wp:extent cx="4457700" cy="2181225"/>
            <wp:effectExtent l="0" t="0" r="0" b="0"/>
            <wp:docPr id="6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stretch>
                      <a:fillRect/>
                    </a:stretch>
                  </pic:blipFill>
                  <pic:spPr>
                    <a:xfrm>
                      <a:off x="0" y="0"/>
                      <a:ext cx="4458884" cy="2181804"/>
                    </a:xfrm>
                    <a:prstGeom prst="rect">
                      <a:avLst/>
                    </a:prstGeom>
                  </pic:spPr>
                </pic:pic>
              </a:graphicData>
            </a:graphic>
          </wp:inline>
        </w:drawing>
      </w:r>
    </w:p>
    <w:p w:rsidR="00EA0E83" w:rsidRDefault="00EA0E83" w:rsidP="00EA0E83">
      <w:pPr>
        <w:tabs>
          <w:tab w:val="left" w:pos="1440"/>
          <w:tab w:val="left" w:pos="1441"/>
        </w:tabs>
        <w:spacing w:before="1"/>
        <w:rPr>
          <w:b/>
          <w:sz w:val="40"/>
        </w:rPr>
      </w:pPr>
      <w:r>
        <w:rPr>
          <w:rFonts w:ascii="Times New Roman"/>
          <w:b/>
          <w:noProof/>
          <w:sz w:val="20"/>
        </w:rPr>
        <w:lastRenderedPageBreak/>
        <w:drawing>
          <wp:inline distT="0" distB="0" distL="0" distR="0" wp14:anchorId="7377381E" wp14:editId="3FB0BFE0">
            <wp:extent cx="4572000" cy="2033905"/>
            <wp:effectExtent l="0" t="0" r="0" b="0"/>
            <wp:docPr id="6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 cstate="print"/>
                    <a:stretch>
                      <a:fillRect/>
                    </a:stretch>
                  </pic:blipFill>
                  <pic:spPr>
                    <a:xfrm>
                      <a:off x="0" y="0"/>
                      <a:ext cx="4573213" cy="2034445"/>
                    </a:xfrm>
                    <a:prstGeom prst="rect">
                      <a:avLst/>
                    </a:prstGeom>
                  </pic:spPr>
                </pic:pic>
              </a:graphicData>
            </a:graphic>
          </wp:inline>
        </w:drawing>
      </w:r>
    </w:p>
    <w:p w:rsidR="00EA0E83" w:rsidRPr="00C27254" w:rsidRDefault="00EA0E83" w:rsidP="00EA0E83">
      <w:pPr>
        <w:tabs>
          <w:tab w:val="left" w:pos="1440"/>
          <w:tab w:val="left" w:pos="1441"/>
        </w:tabs>
        <w:spacing w:before="1"/>
        <w:jc w:val="center"/>
        <w:rPr>
          <w:b/>
          <w:sz w:val="40"/>
        </w:rPr>
      </w:pPr>
    </w:p>
    <w:p w:rsidR="00EA0E83" w:rsidRDefault="00EA0E83" w:rsidP="00EA0E83">
      <w:pPr>
        <w:tabs>
          <w:tab w:val="left" w:pos="1440"/>
          <w:tab w:val="left" w:pos="1441"/>
        </w:tabs>
        <w:spacing w:before="1"/>
        <w:rPr>
          <w:b/>
          <w:sz w:val="40"/>
        </w:rPr>
      </w:pPr>
      <w:r>
        <w:rPr>
          <w:noProof/>
        </w:rPr>
        <w:drawing>
          <wp:anchor distT="0" distB="0" distL="0" distR="0" simplePos="0" relativeHeight="251671552" behindDoc="0" locked="0" layoutInCell="1" allowOverlap="1" wp14:anchorId="7ABDBA48" wp14:editId="5BA0480D">
            <wp:simplePos x="0" y="0"/>
            <wp:positionH relativeFrom="page">
              <wp:posOffset>914400</wp:posOffset>
            </wp:positionH>
            <wp:positionV relativeFrom="paragraph">
              <wp:posOffset>469900</wp:posOffset>
            </wp:positionV>
            <wp:extent cx="5010150" cy="2028825"/>
            <wp:effectExtent l="0" t="0" r="0" b="0"/>
            <wp:wrapTopAndBottom/>
            <wp:docPr id="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7" cstate="print"/>
                    <a:stretch>
                      <a:fillRect/>
                    </a:stretch>
                  </pic:blipFill>
                  <pic:spPr>
                    <a:xfrm>
                      <a:off x="0" y="0"/>
                      <a:ext cx="5010150" cy="2028825"/>
                    </a:xfrm>
                    <a:prstGeom prst="rect">
                      <a:avLst/>
                    </a:prstGeom>
                  </pic:spPr>
                </pic:pic>
              </a:graphicData>
            </a:graphic>
            <wp14:sizeRelH relativeFrom="margin">
              <wp14:pctWidth>0</wp14:pctWidth>
            </wp14:sizeRelH>
            <wp14:sizeRelV relativeFrom="margin">
              <wp14:pctHeight>0</wp14:pctHeight>
            </wp14:sizeRelV>
          </wp:anchor>
        </w:drawing>
      </w:r>
    </w:p>
    <w:p w:rsidR="00EA0E83" w:rsidRDefault="00EA0E83" w:rsidP="00EA0E83">
      <w:pPr>
        <w:pStyle w:val="Default"/>
        <w:jc w:val="both"/>
        <w:rPr>
          <w:b/>
        </w:rPr>
      </w:pPr>
    </w:p>
    <w:p w:rsidR="00EA0E83" w:rsidRDefault="00EA0E83" w:rsidP="00EA0E83">
      <w:pPr>
        <w:tabs>
          <w:tab w:val="left" w:pos="1440"/>
          <w:tab w:val="left" w:pos="1441"/>
        </w:tabs>
        <w:spacing w:before="1"/>
        <w:rPr>
          <w:b/>
        </w:rPr>
      </w:pPr>
    </w:p>
    <w:p w:rsidR="00EA0E83" w:rsidRDefault="00EA0E83" w:rsidP="00EA0E83">
      <w:pPr>
        <w:tabs>
          <w:tab w:val="left" w:pos="1440"/>
          <w:tab w:val="left" w:pos="1441"/>
        </w:tabs>
        <w:spacing w:before="1"/>
        <w:rPr>
          <w:b/>
        </w:rPr>
      </w:pPr>
      <w:r>
        <w:rPr>
          <w:rFonts w:ascii="Times New Roman"/>
          <w:b/>
          <w:noProof/>
          <w:sz w:val="20"/>
        </w:rPr>
        <w:drawing>
          <wp:inline distT="0" distB="0" distL="0" distR="0" wp14:anchorId="2EF90A24" wp14:editId="2306E4BE">
            <wp:extent cx="4943475" cy="2348976"/>
            <wp:effectExtent l="0" t="0" r="0" b="0"/>
            <wp:docPr id="6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8" cstate="print"/>
                    <a:stretch>
                      <a:fillRect/>
                    </a:stretch>
                  </pic:blipFill>
                  <pic:spPr>
                    <a:xfrm>
                      <a:off x="0" y="0"/>
                      <a:ext cx="4945784" cy="2350073"/>
                    </a:xfrm>
                    <a:prstGeom prst="rect">
                      <a:avLst/>
                    </a:prstGeom>
                  </pic:spPr>
                </pic:pic>
              </a:graphicData>
            </a:graphic>
          </wp:inline>
        </w:drawing>
      </w:r>
    </w:p>
    <w:p w:rsidR="00EA0E83" w:rsidRDefault="00EA0E83" w:rsidP="00EA0E83">
      <w:pPr>
        <w:tabs>
          <w:tab w:val="left" w:pos="1440"/>
          <w:tab w:val="left" w:pos="1441"/>
        </w:tabs>
        <w:spacing w:before="1"/>
        <w:rPr>
          <w:b/>
          <w:sz w:val="40"/>
        </w:rPr>
      </w:pPr>
    </w:p>
    <w:p w:rsidR="00EA0E83" w:rsidRDefault="00EA0E83" w:rsidP="00EA0E83">
      <w:pPr>
        <w:tabs>
          <w:tab w:val="left" w:pos="1440"/>
          <w:tab w:val="left" w:pos="1441"/>
        </w:tabs>
        <w:spacing w:before="1"/>
        <w:jc w:val="center"/>
        <w:rPr>
          <w:b/>
          <w:sz w:val="40"/>
        </w:rPr>
      </w:pPr>
      <w:r>
        <w:rPr>
          <w:noProof/>
        </w:rPr>
        <w:lastRenderedPageBreak/>
        <w:drawing>
          <wp:anchor distT="0" distB="0" distL="0" distR="0" simplePos="0" relativeHeight="251674624" behindDoc="0" locked="0" layoutInCell="1" allowOverlap="1" wp14:anchorId="72EC3287" wp14:editId="6A5B635F">
            <wp:simplePos x="0" y="0"/>
            <wp:positionH relativeFrom="page">
              <wp:posOffset>914400</wp:posOffset>
            </wp:positionH>
            <wp:positionV relativeFrom="paragraph">
              <wp:posOffset>294640</wp:posOffset>
            </wp:positionV>
            <wp:extent cx="5048250" cy="2028825"/>
            <wp:effectExtent l="0" t="0" r="0" b="0"/>
            <wp:wrapTopAndBottom/>
            <wp:docPr id="6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9" cstate="print"/>
                    <a:stretch>
                      <a:fillRect/>
                    </a:stretch>
                  </pic:blipFill>
                  <pic:spPr>
                    <a:xfrm>
                      <a:off x="0" y="0"/>
                      <a:ext cx="5048250" cy="2028825"/>
                    </a:xfrm>
                    <a:prstGeom prst="rect">
                      <a:avLst/>
                    </a:prstGeom>
                  </pic:spPr>
                </pic:pic>
              </a:graphicData>
            </a:graphic>
            <wp14:sizeRelH relativeFrom="margin">
              <wp14:pctWidth>0</wp14:pctWidth>
            </wp14:sizeRelH>
            <wp14:sizeRelV relativeFrom="margin">
              <wp14:pctHeight>0</wp14:pctHeight>
            </wp14:sizeRelV>
          </wp:anchor>
        </w:drawing>
      </w:r>
    </w:p>
    <w:p w:rsidR="00EA0E83" w:rsidRDefault="00EA0E83" w:rsidP="00EA0E83">
      <w:pPr>
        <w:tabs>
          <w:tab w:val="left" w:pos="1440"/>
          <w:tab w:val="left" w:pos="1441"/>
        </w:tabs>
        <w:spacing w:before="1"/>
        <w:jc w:val="center"/>
        <w:rPr>
          <w:b/>
          <w:sz w:val="40"/>
        </w:rPr>
      </w:pPr>
    </w:p>
    <w:p w:rsidR="00EA0E83" w:rsidRPr="00807A2E" w:rsidRDefault="00EA0E83" w:rsidP="00EA0E83">
      <w:pPr>
        <w:tabs>
          <w:tab w:val="left" w:pos="1440"/>
          <w:tab w:val="left" w:pos="1441"/>
        </w:tabs>
        <w:spacing w:before="1"/>
        <w:rPr>
          <w:b/>
          <w:sz w:val="40"/>
        </w:rPr>
      </w:pPr>
      <w:r>
        <w:rPr>
          <w:noProof/>
        </w:rPr>
        <w:drawing>
          <wp:anchor distT="0" distB="0" distL="0" distR="0" simplePos="0" relativeHeight="251673600" behindDoc="0" locked="0" layoutInCell="1" allowOverlap="1" wp14:anchorId="4F0016F1" wp14:editId="517CF6D0">
            <wp:simplePos x="0" y="0"/>
            <wp:positionH relativeFrom="page">
              <wp:posOffset>914400</wp:posOffset>
            </wp:positionH>
            <wp:positionV relativeFrom="paragraph">
              <wp:posOffset>2286635</wp:posOffset>
            </wp:positionV>
            <wp:extent cx="5619750" cy="1968500"/>
            <wp:effectExtent l="0" t="0" r="0" b="0"/>
            <wp:wrapTopAndBottom/>
            <wp:docPr id="7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0" cstate="print"/>
                    <a:stretch>
                      <a:fillRect/>
                    </a:stretch>
                  </pic:blipFill>
                  <pic:spPr>
                    <a:xfrm>
                      <a:off x="0" y="0"/>
                      <a:ext cx="5619750" cy="1968500"/>
                    </a:xfrm>
                    <a:prstGeom prst="rect">
                      <a:avLst/>
                    </a:prstGeom>
                  </pic:spPr>
                </pic:pic>
              </a:graphicData>
            </a:graphic>
            <wp14:sizeRelH relativeFrom="margin">
              <wp14:pctWidth>0</wp14:pctWidth>
            </wp14:sizeRelH>
          </wp:anchor>
        </w:drawing>
      </w:r>
      <w:r>
        <w:rPr>
          <w:rFonts w:ascii="Times New Roman"/>
          <w:b/>
          <w:noProof/>
          <w:sz w:val="20"/>
        </w:rPr>
        <w:drawing>
          <wp:inline distT="0" distB="0" distL="0" distR="0" wp14:anchorId="42156C8B" wp14:editId="4AF1E850">
            <wp:extent cx="5562600" cy="2040174"/>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1" cstate="print"/>
                    <a:stretch>
                      <a:fillRect/>
                    </a:stretch>
                  </pic:blipFill>
                  <pic:spPr>
                    <a:xfrm>
                      <a:off x="0" y="0"/>
                      <a:ext cx="5575178" cy="2044787"/>
                    </a:xfrm>
                    <a:prstGeom prst="rect">
                      <a:avLst/>
                    </a:prstGeom>
                  </pic:spPr>
                </pic:pic>
              </a:graphicData>
            </a:graphic>
          </wp:inline>
        </w:drawing>
      </w:r>
    </w:p>
    <w:p w:rsidR="00EA0E83" w:rsidRDefault="00EA0E83" w:rsidP="00EA0E83">
      <w:pPr>
        <w:pStyle w:val="Default"/>
        <w:jc w:val="both"/>
        <w:rPr>
          <w:b/>
        </w:rPr>
      </w:pPr>
    </w:p>
    <w:p w:rsidR="00EA0E83" w:rsidRDefault="00EA0E83">
      <w:pPr>
        <w:jc w:val="center"/>
        <w:rPr>
          <w:color w:val="FF0000"/>
          <w:lang w:val="en-US"/>
        </w:rPr>
      </w:pPr>
    </w:p>
    <w:p w:rsidR="00EA0E83" w:rsidRDefault="00EA0E83">
      <w:pPr>
        <w:jc w:val="center"/>
        <w:rPr>
          <w:color w:val="FF0000"/>
          <w:lang w:val="en-US"/>
        </w:rPr>
      </w:pPr>
    </w:p>
    <w:p w:rsidR="00EA0E83" w:rsidRDefault="00EA0E83">
      <w:pPr>
        <w:jc w:val="center"/>
        <w:rPr>
          <w:color w:val="FF0000"/>
          <w:lang w:val="en-US"/>
        </w:rPr>
      </w:pPr>
    </w:p>
    <w:p w:rsidR="00EA0E83" w:rsidRDefault="00EA0E83" w:rsidP="00EA0E83">
      <w:pPr>
        <w:rPr>
          <w:color w:val="FF0000"/>
          <w:lang w:val="en-US"/>
        </w:rPr>
      </w:pPr>
    </w:p>
    <w:p w:rsidR="00812B3F" w:rsidRDefault="00812B3F" w:rsidP="00812B3F">
      <w:pPr>
        <w:jc w:val="both"/>
        <w:rPr>
          <w:b/>
          <w:sz w:val="28"/>
          <w:szCs w:val="28"/>
        </w:rPr>
      </w:pPr>
    </w:p>
    <w:p w:rsidR="00812B3F" w:rsidRPr="00812B3F" w:rsidRDefault="00812B3F" w:rsidP="00812B3F">
      <w:pPr>
        <w:jc w:val="center"/>
        <w:rPr>
          <w:b/>
          <w:color w:val="FF0000"/>
          <w:sz w:val="24"/>
          <w:szCs w:val="24"/>
        </w:rPr>
      </w:pPr>
      <w:r w:rsidRPr="00812B3F">
        <w:rPr>
          <w:b/>
          <w:color w:val="FF0000"/>
          <w:sz w:val="24"/>
          <w:szCs w:val="24"/>
        </w:rPr>
        <w:t xml:space="preserve">ACTION TAKEN REPORTS ON </w:t>
      </w:r>
      <w:r w:rsidRPr="00812B3F">
        <w:rPr>
          <w:b/>
          <w:color w:val="FF0000"/>
          <w:sz w:val="24"/>
          <w:szCs w:val="24"/>
          <w:lang w:val="en-US"/>
        </w:rPr>
        <w:t xml:space="preserve">Alumni </w:t>
      </w:r>
      <w:r w:rsidRPr="00812B3F">
        <w:rPr>
          <w:b/>
          <w:color w:val="FF0000"/>
          <w:sz w:val="24"/>
          <w:szCs w:val="24"/>
        </w:rPr>
        <w:t>FEEDBACK ON CURRICULUM</w:t>
      </w:r>
    </w:p>
    <w:p w:rsidR="00812B3F" w:rsidRPr="00812B3F" w:rsidRDefault="00812B3F" w:rsidP="00812B3F">
      <w:pPr>
        <w:jc w:val="center"/>
        <w:rPr>
          <w:b/>
          <w:color w:val="FF0000"/>
          <w:sz w:val="24"/>
          <w:szCs w:val="24"/>
          <w:lang w:val="en-US"/>
        </w:rPr>
      </w:pPr>
      <w:r w:rsidRPr="00812B3F">
        <w:rPr>
          <w:b/>
          <w:color w:val="FF0000"/>
          <w:sz w:val="24"/>
          <w:szCs w:val="24"/>
        </w:rPr>
        <w:t>Action Taken Report 20</w:t>
      </w:r>
      <w:r w:rsidRPr="00812B3F">
        <w:rPr>
          <w:b/>
          <w:color w:val="FF0000"/>
          <w:sz w:val="24"/>
          <w:szCs w:val="24"/>
          <w:lang w:val="en-US"/>
        </w:rPr>
        <w:t>2</w:t>
      </w:r>
      <w:r w:rsidR="00F10877">
        <w:rPr>
          <w:b/>
          <w:color w:val="FF0000"/>
          <w:sz w:val="24"/>
          <w:szCs w:val="24"/>
          <w:lang w:val="en-US"/>
        </w:rPr>
        <w:t>1</w:t>
      </w:r>
      <w:r w:rsidRPr="00812B3F">
        <w:rPr>
          <w:b/>
          <w:color w:val="FF0000"/>
          <w:sz w:val="24"/>
          <w:szCs w:val="24"/>
        </w:rPr>
        <w:t>-</w:t>
      </w:r>
      <w:r w:rsidRPr="00812B3F">
        <w:rPr>
          <w:b/>
          <w:color w:val="FF0000"/>
          <w:sz w:val="24"/>
          <w:szCs w:val="24"/>
          <w:lang w:val="en-US"/>
        </w:rPr>
        <w:t>2</w:t>
      </w:r>
      <w:r w:rsidR="00F10877">
        <w:rPr>
          <w:b/>
          <w:color w:val="FF0000"/>
          <w:sz w:val="24"/>
          <w:szCs w:val="24"/>
          <w:lang w:val="en-US"/>
        </w:rPr>
        <w:t>2</w:t>
      </w:r>
    </w:p>
    <w:p w:rsidR="00812B3F" w:rsidRDefault="00812B3F" w:rsidP="00F10877">
      <w:pPr>
        <w:jc w:val="both"/>
        <w:rPr>
          <w:b/>
          <w:sz w:val="28"/>
          <w:szCs w:val="28"/>
        </w:rPr>
      </w:pPr>
      <w:r>
        <w:rPr>
          <w:b/>
          <w:sz w:val="28"/>
          <w:szCs w:val="28"/>
        </w:rPr>
        <w:t xml:space="preserve">     Most of the </w:t>
      </w:r>
      <w:r>
        <w:rPr>
          <w:b/>
          <w:sz w:val="28"/>
          <w:szCs w:val="28"/>
          <w:lang w:val="en-US"/>
        </w:rPr>
        <w:t>Alumni</w:t>
      </w:r>
      <w:r>
        <w:rPr>
          <w:b/>
          <w:sz w:val="28"/>
          <w:szCs w:val="28"/>
        </w:rPr>
        <w:t xml:space="preserve"> are of </w:t>
      </w:r>
      <w:r w:rsidR="00F10877">
        <w:rPr>
          <w:b/>
          <w:sz w:val="28"/>
          <w:szCs w:val="28"/>
        </w:rPr>
        <w:t>Excellent</w:t>
      </w:r>
      <w:r>
        <w:rPr>
          <w:b/>
          <w:sz w:val="28"/>
          <w:szCs w:val="28"/>
        </w:rPr>
        <w:t xml:space="preserve"> opinion on curriculum design and development. Very </w:t>
      </w:r>
      <w:r w:rsidR="00F10877">
        <w:rPr>
          <w:b/>
          <w:sz w:val="28"/>
          <w:szCs w:val="28"/>
        </w:rPr>
        <w:t>few expressed</w:t>
      </w:r>
      <w:r>
        <w:rPr>
          <w:b/>
          <w:sz w:val="28"/>
          <w:szCs w:val="28"/>
        </w:rPr>
        <w:t xml:space="preserve"> </w:t>
      </w:r>
      <w:r w:rsidR="00F10877">
        <w:rPr>
          <w:b/>
          <w:sz w:val="28"/>
          <w:szCs w:val="28"/>
        </w:rPr>
        <w:t>improvements</w:t>
      </w:r>
      <w:r>
        <w:rPr>
          <w:b/>
          <w:sz w:val="28"/>
          <w:szCs w:val="28"/>
        </w:rPr>
        <w:t xml:space="preserve"> over some questions. Based on these opinions the following action has been taken.    </w:t>
      </w:r>
    </w:p>
    <w:p w:rsidR="00812B3F" w:rsidRDefault="00812B3F" w:rsidP="00812B3F">
      <w:pPr>
        <w:jc w:val="both"/>
        <w:rPr>
          <w:rFonts w:ascii="SimSun" w:eastAsia="SimSun" w:hAnsi="SimSun" w:cs="SimSun"/>
          <w:sz w:val="24"/>
          <w:szCs w:val="24"/>
          <w:lang w:val="en-US"/>
        </w:rPr>
      </w:pPr>
      <w:r>
        <w:rPr>
          <w:b/>
          <w:sz w:val="28"/>
          <w:szCs w:val="28"/>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4813"/>
        <w:gridCol w:w="3024"/>
      </w:tblGrid>
      <w:tr w:rsidR="00812B3F" w:rsidTr="00C02BB2">
        <w:tc>
          <w:tcPr>
            <w:tcW w:w="1203" w:type="dxa"/>
          </w:tcPr>
          <w:p w:rsidR="00812B3F" w:rsidRDefault="00812B3F" w:rsidP="00C02BB2">
            <w:pPr>
              <w:jc w:val="both"/>
              <w:rPr>
                <w:rFonts w:ascii="SimSun" w:eastAsia="SimSun" w:hAnsi="SimSun" w:cs="SimSun"/>
                <w:sz w:val="24"/>
                <w:szCs w:val="24"/>
                <w:lang w:val="en-US"/>
              </w:rPr>
            </w:pPr>
            <w:proofErr w:type="spellStart"/>
            <w:proofErr w:type="gramStart"/>
            <w:r>
              <w:rPr>
                <w:rFonts w:ascii="SimSun" w:eastAsia="SimSun" w:hAnsi="SimSun" w:cs="SimSun"/>
                <w:sz w:val="24"/>
                <w:szCs w:val="24"/>
                <w:lang w:val="en-US"/>
              </w:rPr>
              <w:t>S.No</w:t>
            </w:r>
            <w:proofErr w:type="spellEnd"/>
            <w:proofErr w:type="gramEnd"/>
          </w:p>
        </w:tc>
        <w:tc>
          <w:tcPr>
            <w:tcW w:w="4958" w:type="dxa"/>
          </w:tcPr>
          <w:p w:rsidR="00812B3F" w:rsidRDefault="00812B3F" w:rsidP="00C02BB2">
            <w:pPr>
              <w:jc w:val="both"/>
              <w:rPr>
                <w:rFonts w:ascii="SimSun" w:eastAsia="SimSun" w:hAnsi="SimSun" w:cs="SimSun"/>
                <w:sz w:val="24"/>
                <w:szCs w:val="24"/>
                <w:lang w:val="en-US"/>
              </w:rPr>
            </w:pPr>
            <w:r>
              <w:rPr>
                <w:b/>
                <w:sz w:val="28"/>
                <w:szCs w:val="28"/>
              </w:rPr>
              <w:t>Areas on which students expressed dissatisfaction</w:t>
            </w:r>
          </w:p>
        </w:tc>
        <w:tc>
          <w:tcPr>
            <w:tcW w:w="3081" w:type="dxa"/>
          </w:tcPr>
          <w:p w:rsidR="00812B3F" w:rsidRDefault="00812B3F" w:rsidP="00C02BB2">
            <w:pPr>
              <w:jc w:val="both"/>
              <w:rPr>
                <w:rFonts w:ascii="SimSun" w:eastAsia="SimSun" w:hAnsi="SimSun" w:cs="SimSun"/>
                <w:sz w:val="24"/>
                <w:szCs w:val="24"/>
                <w:lang w:val="en-US"/>
              </w:rPr>
            </w:pPr>
            <w:r>
              <w:rPr>
                <w:b/>
                <w:sz w:val="28"/>
                <w:szCs w:val="28"/>
                <w:lang w:val="en-US"/>
              </w:rPr>
              <w:t>Action Taken</w:t>
            </w:r>
          </w:p>
        </w:tc>
      </w:tr>
      <w:tr w:rsidR="00812B3F" w:rsidTr="00C02BB2">
        <w:tc>
          <w:tcPr>
            <w:tcW w:w="1203" w:type="dxa"/>
          </w:tcPr>
          <w:p w:rsidR="00812B3F" w:rsidRDefault="00812B3F" w:rsidP="00C02BB2">
            <w:pPr>
              <w:jc w:val="both"/>
              <w:rPr>
                <w:rFonts w:ascii="SimSun" w:eastAsia="SimSun" w:hAnsi="SimSun" w:cs="SimSun"/>
                <w:sz w:val="24"/>
                <w:szCs w:val="24"/>
                <w:lang w:val="en-US"/>
              </w:rPr>
            </w:pPr>
            <w:r>
              <w:rPr>
                <w:rFonts w:ascii="SimSun" w:eastAsia="SimSun" w:hAnsi="SimSun" w:cs="SimSun"/>
                <w:sz w:val="24"/>
                <w:szCs w:val="24"/>
                <w:lang w:val="en-US"/>
              </w:rPr>
              <w:t>1</w:t>
            </w:r>
          </w:p>
        </w:tc>
        <w:tc>
          <w:tcPr>
            <w:tcW w:w="4958" w:type="dxa"/>
          </w:tcPr>
          <w:p w:rsidR="00812B3F" w:rsidRDefault="00812B3F" w:rsidP="00C02BB2">
            <w:pPr>
              <w:jc w:val="both"/>
              <w:rPr>
                <w:b/>
                <w:sz w:val="28"/>
                <w:szCs w:val="28"/>
                <w:lang w:val="en-US"/>
              </w:rPr>
            </w:pPr>
            <w:r>
              <w:rPr>
                <w:rFonts w:ascii="Times New Roman" w:eastAsia="Times New Roman" w:hAnsi="Times New Roman" w:hint="eastAsia"/>
                <w:sz w:val="24"/>
              </w:rPr>
              <w:t xml:space="preserve">Ability to work in arduous /Challenging </w:t>
            </w:r>
            <w:r>
              <w:rPr>
                <w:rFonts w:ascii="Times New Roman" w:eastAsia="Times New Roman" w:hAnsi="Times New Roman"/>
                <w:sz w:val="24"/>
                <w:lang w:val="en-US"/>
              </w:rPr>
              <w:t>situation</w:t>
            </w:r>
          </w:p>
        </w:tc>
        <w:tc>
          <w:tcPr>
            <w:tcW w:w="3081" w:type="dxa"/>
            <w:vMerge w:val="restart"/>
          </w:tcPr>
          <w:p w:rsidR="00812B3F" w:rsidRDefault="00812B3F" w:rsidP="00F10877">
            <w:pPr>
              <w:spacing w:line="240" w:lineRule="auto"/>
              <w:rPr>
                <w:b/>
                <w:sz w:val="28"/>
                <w:szCs w:val="28"/>
                <w:lang w:val="en-US"/>
              </w:rPr>
            </w:pPr>
            <w:r>
              <w:rPr>
                <w:b/>
                <w:sz w:val="28"/>
                <w:szCs w:val="28"/>
              </w:rPr>
              <w:t xml:space="preserve">These areas, on which </w:t>
            </w:r>
            <w:r w:rsidR="00EA0E83">
              <w:rPr>
                <w:b/>
                <w:sz w:val="28"/>
                <w:szCs w:val="28"/>
              </w:rPr>
              <w:t>Alu</w:t>
            </w:r>
            <w:r w:rsidR="00F10877">
              <w:rPr>
                <w:b/>
                <w:sz w:val="28"/>
                <w:szCs w:val="28"/>
              </w:rPr>
              <w:t xml:space="preserve">mni </w:t>
            </w:r>
            <w:r>
              <w:rPr>
                <w:b/>
                <w:sz w:val="28"/>
                <w:szCs w:val="28"/>
              </w:rPr>
              <w:t>expect improvement, have been considered and are conveyed during evaluation time to the B</w:t>
            </w:r>
            <w:r>
              <w:rPr>
                <w:b/>
                <w:sz w:val="28"/>
                <w:szCs w:val="28"/>
                <w:lang w:val="en-US"/>
              </w:rPr>
              <w:t>O</w:t>
            </w:r>
            <w:r>
              <w:rPr>
                <w:b/>
                <w:sz w:val="28"/>
                <w:szCs w:val="28"/>
              </w:rPr>
              <w:t xml:space="preserve">S members. </w:t>
            </w:r>
          </w:p>
        </w:tc>
      </w:tr>
      <w:tr w:rsidR="00812B3F" w:rsidTr="00C02BB2">
        <w:tc>
          <w:tcPr>
            <w:tcW w:w="1203" w:type="dxa"/>
          </w:tcPr>
          <w:p w:rsidR="00812B3F" w:rsidRDefault="00812B3F" w:rsidP="00C02BB2">
            <w:pPr>
              <w:jc w:val="both"/>
              <w:rPr>
                <w:rFonts w:ascii="SimSun" w:eastAsia="SimSun" w:hAnsi="SimSun" w:cs="SimSun"/>
                <w:sz w:val="24"/>
                <w:szCs w:val="24"/>
                <w:lang w:val="en-US"/>
              </w:rPr>
            </w:pPr>
            <w:r>
              <w:rPr>
                <w:rFonts w:ascii="SimSun" w:eastAsia="SimSun" w:hAnsi="SimSun" w:cs="SimSun"/>
                <w:sz w:val="24"/>
                <w:szCs w:val="24"/>
                <w:lang w:val="en-US"/>
              </w:rPr>
              <w:t>2</w:t>
            </w:r>
          </w:p>
        </w:tc>
        <w:tc>
          <w:tcPr>
            <w:tcW w:w="4958" w:type="dxa"/>
          </w:tcPr>
          <w:p w:rsidR="00812B3F" w:rsidRDefault="00812B3F" w:rsidP="00C02BB2">
            <w:pPr>
              <w:jc w:val="both"/>
              <w:rPr>
                <w:b/>
                <w:sz w:val="28"/>
                <w:szCs w:val="28"/>
              </w:rPr>
            </w:pPr>
            <w:r>
              <w:rPr>
                <w:rFonts w:ascii="Times New Roman" w:eastAsia="Times New Roman" w:hAnsi="Times New Roman" w:hint="eastAsia"/>
                <w:sz w:val="24"/>
              </w:rPr>
              <w:t>Resource and Time management skills</w:t>
            </w:r>
          </w:p>
        </w:tc>
        <w:tc>
          <w:tcPr>
            <w:tcW w:w="3081" w:type="dxa"/>
            <w:vMerge/>
          </w:tcPr>
          <w:p w:rsidR="00812B3F" w:rsidRDefault="00812B3F" w:rsidP="00C02BB2">
            <w:pPr>
              <w:jc w:val="both"/>
              <w:rPr>
                <w:b/>
                <w:sz w:val="28"/>
                <w:szCs w:val="28"/>
                <w:lang w:val="en-US"/>
              </w:rPr>
            </w:pPr>
          </w:p>
        </w:tc>
      </w:tr>
      <w:tr w:rsidR="00812B3F" w:rsidTr="00C02BB2">
        <w:tc>
          <w:tcPr>
            <w:tcW w:w="1203" w:type="dxa"/>
          </w:tcPr>
          <w:p w:rsidR="00812B3F" w:rsidRDefault="00812B3F" w:rsidP="00C02BB2">
            <w:pPr>
              <w:jc w:val="both"/>
              <w:rPr>
                <w:rFonts w:ascii="SimSun" w:eastAsia="SimSun" w:hAnsi="SimSun" w:cs="SimSun"/>
                <w:sz w:val="24"/>
                <w:szCs w:val="24"/>
                <w:lang w:val="en-US"/>
              </w:rPr>
            </w:pPr>
            <w:r>
              <w:rPr>
                <w:rFonts w:ascii="SimSun" w:eastAsia="SimSun" w:hAnsi="SimSun" w:cs="SimSun"/>
                <w:sz w:val="24"/>
                <w:szCs w:val="24"/>
                <w:lang w:val="en-US"/>
              </w:rPr>
              <w:t>3</w:t>
            </w:r>
          </w:p>
        </w:tc>
        <w:tc>
          <w:tcPr>
            <w:tcW w:w="4958" w:type="dxa"/>
          </w:tcPr>
          <w:p w:rsidR="00812B3F" w:rsidRDefault="00812B3F" w:rsidP="00C02BB2">
            <w:pPr>
              <w:jc w:val="both"/>
              <w:rPr>
                <w:b/>
                <w:sz w:val="28"/>
                <w:szCs w:val="28"/>
              </w:rPr>
            </w:pPr>
            <w:r>
              <w:rPr>
                <w:rFonts w:ascii="Times New Roman" w:eastAsia="Times New Roman" w:hAnsi="Times New Roman" w:hint="eastAsia"/>
                <w:sz w:val="24"/>
              </w:rPr>
              <w:t>Oral communication</w:t>
            </w:r>
          </w:p>
        </w:tc>
        <w:tc>
          <w:tcPr>
            <w:tcW w:w="3081" w:type="dxa"/>
            <w:vMerge/>
          </w:tcPr>
          <w:p w:rsidR="00812B3F" w:rsidRDefault="00812B3F" w:rsidP="00C02BB2">
            <w:pPr>
              <w:jc w:val="both"/>
              <w:rPr>
                <w:b/>
                <w:sz w:val="28"/>
                <w:szCs w:val="28"/>
                <w:lang w:val="en-US"/>
              </w:rPr>
            </w:pPr>
          </w:p>
        </w:tc>
      </w:tr>
    </w:tbl>
    <w:p w:rsidR="00812B3F" w:rsidRPr="00935E3E" w:rsidRDefault="00812B3F" w:rsidP="00812B3F">
      <w:pPr>
        <w:jc w:val="both"/>
        <w:rPr>
          <w:rFonts w:ascii="SimSun" w:eastAsia="SimSun" w:hAnsi="SimSun" w:cs="SimSun"/>
          <w:sz w:val="24"/>
          <w:szCs w:val="24"/>
          <w:lang w:val="en-US"/>
        </w:rPr>
      </w:pPr>
    </w:p>
    <w:p w:rsidR="0060341C" w:rsidRDefault="0060341C">
      <w:pPr>
        <w:jc w:val="center"/>
        <w:rPr>
          <w:color w:val="FF0000"/>
          <w:lang w:val="en-US"/>
        </w:rPr>
      </w:pPr>
    </w:p>
    <w:p w:rsidR="00812B3F" w:rsidRDefault="00812B3F">
      <w:pPr>
        <w:jc w:val="center"/>
        <w:rPr>
          <w:color w:val="FF0000"/>
          <w:lang w:val="en-US"/>
        </w:rPr>
      </w:pPr>
    </w:p>
    <w:p w:rsidR="0060341C" w:rsidRDefault="0060341C" w:rsidP="00784EC1">
      <w:pPr>
        <w:rPr>
          <w:color w:val="FF0000"/>
          <w:lang w:val="en-US"/>
        </w:rPr>
      </w:pPr>
    </w:p>
    <w:p w:rsidR="0060341C" w:rsidRDefault="0060341C">
      <w:pPr>
        <w:jc w:val="center"/>
        <w:rPr>
          <w:rFonts w:ascii="SimSun" w:eastAsia="SimSun" w:hAnsi="SimSun" w:cs="SimSun"/>
          <w:sz w:val="24"/>
          <w:szCs w:val="24"/>
        </w:rPr>
      </w:pPr>
    </w:p>
    <w:p w:rsidR="00812B3F" w:rsidRDefault="00812B3F">
      <w:pPr>
        <w:jc w:val="center"/>
        <w:rPr>
          <w:b/>
          <w:color w:val="FF0000"/>
          <w:sz w:val="28"/>
          <w:szCs w:val="28"/>
        </w:rPr>
      </w:pPr>
    </w:p>
    <w:p w:rsidR="00812B3F" w:rsidRDefault="00812B3F">
      <w:pPr>
        <w:jc w:val="center"/>
        <w:rPr>
          <w:b/>
          <w:color w:val="FF0000"/>
          <w:sz w:val="28"/>
          <w:szCs w:val="28"/>
        </w:rPr>
      </w:pPr>
    </w:p>
    <w:p w:rsidR="00812B3F" w:rsidRDefault="00812B3F">
      <w:pPr>
        <w:jc w:val="center"/>
        <w:rPr>
          <w:b/>
          <w:color w:val="FF0000"/>
          <w:sz w:val="28"/>
          <w:szCs w:val="28"/>
        </w:rPr>
      </w:pPr>
    </w:p>
    <w:p w:rsidR="00812B3F" w:rsidRDefault="00812B3F">
      <w:pPr>
        <w:jc w:val="center"/>
        <w:rPr>
          <w:b/>
          <w:color w:val="FF0000"/>
          <w:sz w:val="28"/>
          <w:szCs w:val="28"/>
        </w:rPr>
      </w:pPr>
    </w:p>
    <w:p w:rsidR="00812B3F" w:rsidRDefault="00812B3F">
      <w:pPr>
        <w:jc w:val="center"/>
        <w:rPr>
          <w:b/>
          <w:color w:val="FF0000"/>
          <w:sz w:val="28"/>
          <w:szCs w:val="28"/>
        </w:rPr>
      </w:pPr>
    </w:p>
    <w:p w:rsidR="00812B3F" w:rsidRDefault="00812B3F">
      <w:pPr>
        <w:jc w:val="center"/>
        <w:rPr>
          <w:b/>
          <w:color w:val="FF0000"/>
          <w:sz w:val="28"/>
          <w:szCs w:val="28"/>
        </w:rPr>
      </w:pPr>
    </w:p>
    <w:p w:rsidR="00812B3F" w:rsidRDefault="00812B3F">
      <w:pPr>
        <w:jc w:val="center"/>
        <w:rPr>
          <w:b/>
          <w:color w:val="FF0000"/>
          <w:sz w:val="28"/>
          <w:szCs w:val="28"/>
        </w:rPr>
      </w:pPr>
    </w:p>
    <w:p w:rsidR="00C02BB2" w:rsidRDefault="00C02BB2" w:rsidP="00C02BB2">
      <w:pPr>
        <w:pStyle w:val="Heading1"/>
        <w:spacing w:line="480" w:lineRule="auto"/>
        <w:ind w:left="119" w:right="1294"/>
        <w:jc w:val="both"/>
        <w:rPr>
          <w:w w:val="110"/>
        </w:rPr>
      </w:pPr>
      <w:r>
        <w:rPr>
          <w:noProof/>
          <w:lang w:eastAsia="en-IN"/>
        </w:rPr>
        <w:lastRenderedPageBreak/>
        <w:drawing>
          <wp:inline distT="0" distB="0" distL="0" distR="0" wp14:anchorId="2D46F293" wp14:editId="15D4C5C6">
            <wp:extent cx="5731510" cy="488315"/>
            <wp:effectExtent l="0" t="0" r="2540" b="6985"/>
            <wp:docPr id="19" name="Picture 1">
              <a:extLst xmlns:a="http://schemas.openxmlformats.org/drawingml/2006/main">
                <a:ext uri="{FF2B5EF4-FFF2-40B4-BE49-F238E27FC236}">
                  <a16:creationId xmlns:a16="http://schemas.microsoft.com/office/drawing/2014/main" id="{7BF6E57E-A1B1-4D77-9F6F-BBC08637245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F6E57E-A1B1-4D77-9F6F-BBC08637245D}"/>
                        </a:ext>
                      </a:extLst>
                    </pic:cNvPr>
                    <pic:cNvPicPr/>
                  </pic:nvPicPr>
                  <pic:blipFill>
                    <a:blip r:embed="rId11"/>
                    <a:stretch>
                      <a:fillRect/>
                    </a:stretch>
                  </pic:blipFill>
                  <pic:spPr>
                    <a:xfrm>
                      <a:off x="0" y="0"/>
                      <a:ext cx="5731510" cy="488315"/>
                    </a:xfrm>
                    <a:prstGeom prst="rect">
                      <a:avLst/>
                    </a:prstGeom>
                  </pic:spPr>
                </pic:pic>
              </a:graphicData>
            </a:graphic>
          </wp:inline>
        </w:drawing>
      </w:r>
    </w:p>
    <w:p w:rsidR="00C02BB2" w:rsidRPr="000C7FD3" w:rsidRDefault="00C02BB2" w:rsidP="00C02BB2">
      <w:pPr>
        <w:pStyle w:val="BodyText"/>
        <w:jc w:val="center"/>
        <w:rPr>
          <w:color w:val="002060"/>
          <w:w w:val="110"/>
          <w:sz w:val="28"/>
          <w:szCs w:val="28"/>
        </w:rPr>
      </w:pPr>
      <w:r w:rsidRPr="000C7FD3">
        <w:rPr>
          <w:color w:val="002060"/>
          <w:w w:val="110"/>
          <w:sz w:val="28"/>
          <w:szCs w:val="28"/>
        </w:rPr>
        <w:t>Internal quality assurance cell</w:t>
      </w:r>
    </w:p>
    <w:p w:rsidR="00C02BB2" w:rsidRPr="000C7FD3" w:rsidRDefault="00C02BB2" w:rsidP="00C02BB2">
      <w:pPr>
        <w:pStyle w:val="BodyText"/>
        <w:jc w:val="center"/>
        <w:rPr>
          <w:color w:val="002060"/>
          <w:w w:val="110"/>
          <w:sz w:val="28"/>
          <w:szCs w:val="28"/>
        </w:rPr>
      </w:pPr>
      <w:r w:rsidRPr="000C7FD3">
        <w:rPr>
          <w:color w:val="002060"/>
          <w:w w:val="110"/>
          <w:sz w:val="28"/>
          <w:szCs w:val="28"/>
        </w:rPr>
        <w:t>Feedback Analysis Report-2021-2022</w:t>
      </w:r>
    </w:p>
    <w:p w:rsidR="00C02BB2" w:rsidRPr="000C7FD3" w:rsidRDefault="00C02BB2" w:rsidP="00C02BB2">
      <w:pPr>
        <w:pStyle w:val="BodyText"/>
        <w:jc w:val="center"/>
        <w:rPr>
          <w:b w:val="0"/>
          <w:bCs w:val="0"/>
          <w:color w:val="002060"/>
          <w:w w:val="110"/>
          <w:sz w:val="28"/>
          <w:szCs w:val="28"/>
        </w:rPr>
      </w:pPr>
    </w:p>
    <w:p w:rsidR="00C02BB2" w:rsidRPr="000C7FD3" w:rsidRDefault="00C02BB2" w:rsidP="00C02BB2">
      <w:pPr>
        <w:spacing w:line="360" w:lineRule="auto"/>
        <w:jc w:val="both"/>
        <w:rPr>
          <w:b/>
          <w:bCs/>
          <w:color w:val="002060"/>
          <w:w w:val="110"/>
          <w:sz w:val="28"/>
          <w:szCs w:val="28"/>
        </w:rPr>
      </w:pPr>
      <w:r w:rsidRPr="000C7FD3">
        <w:rPr>
          <w:b/>
          <w:bCs/>
          <w:color w:val="002060"/>
          <w:w w:val="110"/>
          <w:sz w:val="28"/>
          <w:szCs w:val="28"/>
        </w:rPr>
        <w:t>Feedback</w:t>
      </w:r>
      <w:r>
        <w:rPr>
          <w:b/>
          <w:bCs/>
          <w:color w:val="002060"/>
          <w:w w:val="110"/>
          <w:sz w:val="28"/>
          <w:szCs w:val="28"/>
        </w:rPr>
        <w:t xml:space="preserve"> </w:t>
      </w:r>
      <w:r w:rsidRPr="000C7FD3">
        <w:rPr>
          <w:b/>
          <w:bCs/>
          <w:color w:val="002060"/>
          <w:w w:val="110"/>
          <w:sz w:val="28"/>
          <w:szCs w:val="28"/>
        </w:rPr>
        <w:t>Collection,</w:t>
      </w:r>
      <w:r>
        <w:rPr>
          <w:b/>
          <w:bCs/>
          <w:color w:val="002060"/>
          <w:w w:val="110"/>
          <w:sz w:val="28"/>
          <w:szCs w:val="28"/>
        </w:rPr>
        <w:t xml:space="preserve"> </w:t>
      </w:r>
      <w:r w:rsidRPr="000C7FD3">
        <w:rPr>
          <w:b/>
          <w:bCs/>
          <w:color w:val="002060"/>
          <w:w w:val="110"/>
          <w:sz w:val="28"/>
          <w:szCs w:val="28"/>
        </w:rPr>
        <w:t>and</w:t>
      </w:r>
      <w:r>
        <w:rPr>
          <w:b/>
          <w:bCs/>
          <w:color w:val="002060"/>
          <w:w w:val="110"/>
          <w:sz w:val="28"/>
          <w:szCs w:val="28"/>
        </w:rPr>
        <w:t xml:space="preserve"> </w:t>
      </w:r>
      <w:r w:rsidRPr="000C7FD3">
        <w:rPr>
          <w:b/>
          <w:bCs/>
          <w:color w:val="002060"/>
          <w:w w:val="110"/>
          <w:sz w:val="28"/>
          <w:szCs w:val="28"/>
        </w:rPr>
        <w:t>Analysis</w:t>
      </w:r>
      <w:r>
        <w:rPr>
          <w:b/>
          <w:bCs/>
          <w:color w:val="002060"/>
          <w:w w:val="110"/>
          <w:sz w:val="28"/>
          <w:szCs w:val="28"/>
        </w:rPr>
        <w:t xml:space="preserve"> </w:t>
      </w:r>
      <w:r w:rsidRPr="000C7FD3">
        <w:rPr>
          <w:b/>
          <w:bCs/>
          <w:color w:val="002060"/>
          <w:w w:val="110"/>
          <w:sz w:val="28"/>
          <w:szCs w:val="28"/>
        </w:rPr>
        <w:t>Report</w:t>
      </w:r>
      <w:r>
        <w:rPr>
          <w:b/>
          <w:bCs/>
          <w:color w:val="002060"/>
          <w:w w:val="110"/>
          <w:sz w:val="28"/>
          <w:szCs w:val="28"/>
        </w:rPr>
        <w:t xml:space="preserve"> </w:t>
      </w:r>
      <w:r w:rsidRPr="000C7FD3">
        <w:rPr>
          <w:b/>
          <w:bCs/>
          <w:color w:val="002060"/>
          <w:w w:val="110"/>
          <w:sz w:val="28"/>
          <w:szCs w:val="28"/>
        </w:rPr>
        <w:t>of</w:t>
      </w:r>
      <w:r>
        <w:rPr>
          <w:b/>
          <w:bCs/>
          <w:color w:val="002060"/>
          <w:w w:val="110"/>
          <w:sz w:val="28"/>
          <w:szCs w:val="28"/>
        </w:rPr>
        <w:t xml:space="preserve"> </w:t>
      </w:r>
      <w:r w:rsidRPr="000C7FD3">
        <w:rPr>
          <w:b/>
          <w:bCs/>
          <w:color w:val="002060"/>
          <w:w w:val="110"/>
          <w:sz w:val="28"/>
          <w:szCs w:val="28"/>
        </w:rPr>
        <w:t>2021-22</w:t>
      </w:r>
    </w:p>
    <w:p w:rsidR="00C02BB2" w:rsidRPr="000C7FD3" w:rsidRDefault="00C02BB2" w:rsidP="00C02BB2">
      <w:pPr>
        <w:spacing w:line="360" w:lineRule="auto"/>
        <w:jc w:val="center"/>
        <w:rPr>
          <w:b/>
          <w:bCs/>
          <w:color w:val="002060"/>
          <w:sz w:val="28"/>
          <w:szCs w:val="28"/>
        </w:rPr>
      </w:pPr>
      <w:r w:rsidRPr="000C7FD3">
        <w:rPr>
          <w:b/>
          <w:bCs/>
          <w:color w:val="002060"/>
          <w:w w:val="110"/>
          <w:sz w:val="28"/>
          <w:szCs w:val="28"/>
        </w:rPr>
        <w:t xml:space="preserve">4.Employer </w:t>
      </w:r>
      <w:r w:rsidRPr="000C7FD3">
        <w:rPr>
          <w:b/>
          <w:bCs/>
          <w:color w:val="002060"/>
          <w:spacing w:val="30"/>
          <w:w w:val="110"/>
          <w:sz w:val="28"/>
          <w:szCs w:val="28"/>
        </w:rPr>
        <w:t>feedback</w:t>
      </w:r>
      <w:r>
        <w:rPr>
          <w:b/>
          <w:bCs/>
          <w:color w:val="002060"/>
          <w:spacing w:val="30"/>
          <w:w w:val="110"/>
          <w:sz w:val="28"/>
          <w:szCs w:val="28"/>
        </w:rPr>
        <w:t xml:space="preserve"> </w:t>
      </w:r>
      <w:r w:rsidRPr="000C7FD3">
        <w:rPr>
          <w:b/>
          <w:bCs/>
          <w:color w:val="002060"/>
          <w:w w:val="110"/>
          <w:sz w:val="28"/>
          <w:szCs w:val="28"/>
        </w:rPr>
        <w:t xml:space="preserve">Analysis: </w:t>
      </w:r>
      <w:r>
        <w:rPr>
          <w:b/>
          <w:bCs/>
          <w:color w:val="002060"/>
          <w:w w:val="110"/>
          <w:sz w:val="28"/>
          <w:szCs w:val="28"/>
        </w:rPr>
        <w:t>19</w:t>
      </w:r>
    </w:p>
    <w:p w:rsidR="00C02BB2" w:rsidRPr="000C7FD3" w:rsidRDefault="00C02BB2" w:rsidP="00C02BB2">
      <w:pPr>
        <w:spacing w:line="360" w:lineRule="auto"/>
        <w:jc w:val="both"/>
        <w:rPr>
          <w:b/>
          <w:bCs/>
          <w:color w:val="002060"/>
          <w:spacing w:val="1"/>
          <w:w w:val="110"/>
          <w:sz w:val="28"/>
          <w:szCs w:val="28"/>
        </w:rPr>
      </w:pPr>
    </w:p>
    <w:p w:rsidR="00C02BB2" w:rsidRPr="00CC1ACD" w:rsidRDefault="00C02BB2" w:rsidP="00C02BB2">
      <w:pPr>
        <w:spacing w:line="360" w:lineRule="auto"/>
        <w:jc w:val="both"/>
        <w:rPr>
          <w:b/>
          <w:bCs/>
          <w:sz w:val="28"/>
          <w:szCs w:val="28"/>
        </w:rPr>
      </w:pPr>
      <w:r w:rsidRPr="00CC1ACD">
        <w:rPr>
          <w:b/>
          <w:bCs/>
          <w:w w:val="110"/>
          <w:sz w:val="28"/>
          <w:szCs w:val="28"/>
        </w:rPr>
        <w:t>Collection</w:t>
      </w:r>
      <w:r>
        <w:rPr>
          <w:b/>
          <w:bCs/>
          <w:w w:val="110"/>
          <w:sz w:val="28"/>
          <w:szCs w:val="28"/>
        </w:rPr>
        <w:t xml:space="preserve"> </w:t>
      </w:r>
      <w:r w:rsidRPr="00CC1ACD">
        <w:rPr>
          <w:b/>
          <w:bCs/>
          <w:w w:val="110"/>
          <w:sz w:val="28"/>
          <w:szCs w:val="28"/>
        </w:rPr>
        <w:t>of</w:t>
      </w:r>
      <w:r>
        <w:rPr>
          <w:b/>
          <w:bCs/>
          <w:w w:val="110"/>
          <w:sz w:val="28"/>
          <w:szCs w:val="28"/>
        </w:rPr>
        <w:t xml:space="preserve"> </w:t>
      </w:r>
      <w:r w:rsidRPr="00CC1ACD">
        <w:rPr>
          <w:b/>
          <w:bCs/>
          <w:w w:val="110"/>
          <w:sz w:val="28"/>
          <w:szCs w:val="28"/>
        </w:rPr>
        <w:t>Feedback</w:t>
      </w:r>
    </w:p>
    <w:p w:rsidR="00C02BB2" w:rsidRPr="00CC1ACD" w:rsidRDefault="00C02BB2" w:rsidP="00C02BB2">
      <w:pPr>
        <w:spacing w:line="360" w:lineRule="auto"/>
        <w:jc w:val="both"/>
        <w:rPr>
          <w:sz w:val="28"/>
          <w:szCs w:val="28"/>
        </w:rPr>
      </w:pPr>
      <w:r w:rsidRPr="00CC1ACD">
        <w:rPr>
          <w:sz w:val="28"/>
          <w:szCs w:val="28"/>
        </w:rPr>
        <w:t xml:space="preserve">Online comments on the curriculum and associated topics have been gathered in IQAC at www.skrgdcwakdp.edu.in. For each group—students, teachers, alumni, and employer experts—separate feedback forms have been developed. This tab is available around-the-clock, and analysis is done </w:t>
      </w:r>
      <w:r>
        <w:rPr>
          <w:sz w:val="28"/>
          <w:szCs w:val="28"/>
        </w:rPr>
        <w:t>for 2021-</w:t>
      </w:r>
      <w:proofErr w:type="gramStart"/>
      <w:r w:rsidRPr="00CC1ACD">
        <w:rPr>
          <w:sz w:val="28"/>
          <w:szCs w:val="28"/>
        </w:rPr>
        <w:t xml:space="preserve">2022 </w:t>
      </w:r>
      <w:r>
        <w:rPr>
          <w:sz w:val="28"/>
          <w:szCs w:val="28"/>
        </w:rPr>
        <w:t>.</w:t>
      </w:r>
      <w:proofErr w:type="gramEnd"/>
    </w:p>
    <w:p w:rsidR="00C02BB2" w:rsidRPr="00CC1ACD" w:rsidRDefault="00C02BB2" w:rsidP="00C02BB2">
      <w:pPr>
        <w:spacing w:line="360" w:lineRule="auto"/>
        <w:jc w:val="both"/>
        <w:rPr>
          <w:b/>
          <w:bCs/>
          <w:sz w:val="28"/>
          <w:szCs w:val="28"/>
        </w:rPr>
      </w:pPr>
      <w:r>
        <w:rPr>
          <w:b/>
          <w:bCs/>
          <w:w w:val="110"/>
          <w:sz w:val="28"/>
          <w:szCs w:val="28"/>
        </w:rPr>
        <w:t xml:space="preserve">4.Employer </w:t>
      </w:r>
      <w:r w:rsidRPr="00CC1ACD">
        <w:rPr>
          <w:b/>
          <w:bCs/>
          <w:spacing w:val="30"/>
          <w:w w:val="110"/>
          <w:sz w:val="28"/>
          <w:szCs w:val="28"/>
        </w:rPr>
        <w:t>feedback</w:t>
      </w:r>
      <w:r>
        <w:rPr>
          <w:b/>
          <w:bCs/>
          <w:spacing w:val="30"/>
          <w:w w:val="110"/>
          <w:sz w:val="28"/>
          <w:szCs w:val="28"/>
        </w:rPr>
        <w:t xml:space="preserve"> </w:t>
      </w:r>
      <w:r w:rsidRPr="00CC1ACD">
        <w:rPr>
          <w:b/>
          <w:bCs/>
          <w:w w:val="110"/>
          <w:sz w:val="28"/>
          <w:szCs w:val="28"/>
        </w:rPr>
        <w:t>Analysis:</w:t>
      </w:r>
      <w:r>
        <w:rPr>
          <w:b/>
          <w:bCs/>
          <w:w w:val="110"/>
          <w:sz w:val="28"/>
          <w:szCs w:val="28"/>
        </w:rPr>
        <w:t xml:space="preserve"> 19</w:t>
      </w:r>
    </w:p>
    <w:p w:rsidR="00C02BB2" w:rsidRDefault="00C02BB2" w:rsidP="00C02BB2">
      <w:pPr>
        <w:spacing w:line="360" w:lineRule="auto"/>
        <w:jc w:val="both"/>
      </w:pPr>
      <w:r>
        <w:rPr>
          <w:sz w:val="28"/>
          <w:szCs w:val="28"/>
        </w:rPr>
        <w:t>.</w:t>
      </w:r>
      <w:r w:rsidRPr="009E34FC">
        <w:t xml:space="preserve"> </w:t>
      </w:r>
      <w:r>
        <w:t xml:space="preserve">The feedback on curriculum from employer were obtained after the end of each academic </w:t>
      </w:r>
    </w:p>
    <w:p w:rsidR="00C02BB2" w:rsidRPr="002A1F02" w:rsidRDefault="00C02BB2" w:rsidP="00C02BB2">
      <w:pPr>
        <w:spacing w:line="360" w:lineRule="auto"/>
        <w:jc w:val="both"/>
      </w:pPr>
      <w:r>
        <w:t>2021-22 session.</w:t>
      </w:r>
      <w:r w:rsidRPr="002A1F02">
        <w:rPr>
          <w:w w:val="125"/>
          <w:sz w:val="28"/>
          <w:szCs w:val="28"/>
        </w:rPr>
        <w:t xml:space="preserve"> </w:t>
      </w:r>
      <w:r>
        <w:rPr>
          <w:w w:val="125"/>
        </w:rPr>
        <w:t xml:space="preserve">six </w:t>
      </w:r>
      <w:r w:rsidRPr="002A1F02">
        <w:rPr>
          <w:w w:val="125"/>
        </w:rPr>
        <w:t xml:space="preserve">curriculum-related questions make up the format of the </w:t>
      </w:r>
      <w:r>
        <w:rPr>
          <w:w w:val="125"/>
        </w:rPr>
        <w:t xml:space="preserve">Alumni </w:t>
      </w:r>
      <w:r w:rsidRPr="002A1F02">
        <w:rPr>
          <w:w w:val="125"/>
        </w:rPr>
        <w:t>questionnaire.</w:t>
      </w:r>
      <w:r w:rsidRPr="00CC1ACD">
        <w:rPr>
          <w:w w:val="125"/>
          <w:sz w:val="28"/>
          <w:szCs w:val="28"/>
        </w:rPr>
        <w:t xml:space="preserve"> </w:t>
      </w:r>
      <w:r>
        <w:t xml:space="preserve"> Students opinion on syllabus were measured in a four -point scale (1- Excellent-2- Very Good -3-Good-4- </w:t>
      </w:r>
      <w:r w:rsidRPr="00006778">
        <w:rPr>
          <w:sz w:val="20"/>
          <w:szCs w:val="20"/>
        </w:rPr>
        <w:t>S</w:t>
      </w:r>
      <w:r>
        <w:rPr>
          <w:sz w:val="20"/>
          <w:szCs w:val="20"/>
        </w:rPr>
        <w:t>atisfactory</w:t>
      </w:r>
      <w:r>
        <w:t xml:space="preserve">). </w:t>
      </w:r>
      <w:r>
        <w:rPr>
          <w:b/>
          <w:bCs/>
          <w:sz w:val="28"/>
          <w:szCs w:val="28"/>
        </w:rPr>
        <w:t xml:space="preserve"> 19 </w:t>
      </w:r>
      <w:r>
        <w:rPr>
          <w:w w:val="125"/>
          <w:sz w:val="24"/>
          <w:szCs w:val="24"/>
        </w:rPr>
        <w:t xml:space="preserve">Employer </w:t>
      </w:r>
      <w:r w:rsidRPr="002A1F02">
        <w:rPr>
          <w:w w:val="125"/>
          <w:sz w:val="24"/>
          <w:szCs w:val="24"/>
        </w:rPr>
        <w:t xml:space="preserve">from 19 </w:t>
      </w:r>
      <w:r>
        <w:rPr>
          <w:w w:val="125"/>
          <w:sz w:val="24"/>
          <w:szCs w:val="24"/>
        </w:rPr>
        <w:t>UG</w:t>
      </w:r>
      <w:r w:rsidRPr="002A1F02">
        <w:rPr>
          <w:w w:val="125"/>
          <w:sz w:val="24"/>
          <w:szCs w:val="24"/>
        </w:rPr>
        <w:t xml:space="preserve"> programs and 2 </w:t>
      </w:r>
      <w:r>
        <w:rPr>
          <w:w w:val="125"/>
          <w:sz w:val="24"/>
          <w:szCs w:val="24"/>
        </w:rPr>
        <w:t>PG</w:t>
      </w:r>
      <w:r w:rsidRPr="002A1F02">
        <w:rPr>
          <w:w w:val="125"/>
          <w:sz w:val="24"/>
          <w:szCs w:val="24"/>
        </w:rPr>
        <w:t xml:space="preserve"> programs provided feedback on the curriculum.</w:t>
      </w:r>
    </w:p>
    <w:p w:rsidR="00C02BB2" w:rsidRDefault="00C02BB2" w:rsidP="00C02BB2">
      <w:pPr>
        <w:pStyle w:val="BodyText"/>
        <w:spacing w:before="1"/>
        <w:rPr>
          <w:rFonts w:ascii="Times New Roman"/>
          <w:b w:val="0"/>
          <w:sz w:val="28"/>
        </w:rPr>
      </w:pPr>
    </w:p>
    <w:p w:rsidR="00C02BB2" w:rsidRDefault="00C02BB2" w:rsidP="00C02BB2">
      <w:pPr>
        <w:spacing w:line="360" w:lineRule="auto"/>
        <w:jc w:val="both"/>
        <w:rPr>
          <w:sz w:val="28"/>
          <w:szCs w:val="28"/>
        </w:rPr>
      </w:pPr>
    </w:p>
    <w:p w:rsidR="00C02BB2" w:rsidRDefault="00C02BB2" w:rsidP="00C02BB2">
      <w:pPr>
        <w:spacing w:line="360" w:lineRule="auto"/>
        <w:jc w:val="both"/>
        <w:rPr>
          <w:sz w:val="28"/>
          <w:szCs w:val="28"/>
        </w:rPr>
      </w:pPr>
    </w:p>
    <w:p w:rsidR="00C02BB2" w:rsidRDefault="00C02BB2" w:rsidP="00C02BB2">
      <w:pPr>
        <w:spacing w:line="360" w:lineRule="auto"/>
        <w:jc w:val="both"/>
        <w:rPr>
          <w:sz w:val="28"/>
          <w:szCs w:val="28"/>
        </w:rPr>
      </w:pPr>
    </w:p>
    <w:p w:rsidR="00812B3F" w:rsidRDefault="00812B3F">
      <w:pPr>
        <w:jc w:val="center"/>
        <w:rPr>
          <w:b/>
          <w:color w:val="FF0000"/>
          <w:sz w:val="28"/>
          <w:szCs w:val="28"/>
        </w:rPr>
      </w:pPr>
    </w:p>
    <w:p w:rsidR="00C02BB2" w:rsidRDefault="00C02BB2" w:rsidP="00C02BB2">
      <w:pPr>
        <w:pStyle w:val="Heading1"/>
        <w:spacing w:line="480" w:lineRule="auto"/>
        <w:ind w:left="119" w:right="1294"/>
        <w:jc w:val="both"/>
        <w:rPr>
          <w:w w:val="110"/>
        </w:rPr>
      </w:pPr>
      <w:r>
        <w:rPr>
          <w:noProof/>
          <w:lang w:eastAsia="en-IN"/>
        </w:rPr>
        <w:lastRenderedPageBreak/>
        <w:drawing>
          <wp:inline distT="0" distB="0" distL="0" distR="0" wp14:anchorId="684FCCF4" wp14:editId="5876996F">
            <wp:extent cx="5731510" cy="488315"/>
            <wp:effectExtent l="0" t="0" r="2540" b="6985"/>
            <wp:docPr id="23" name="Picture 1">
              <a:extLst xmlns:a="http://schemas.openxmlformats.org/drawingml/2006/main">
                <a:ext uri="{FF2B5EF4-FFF2-40B4-BE49-F238E27FC236}">
                  <a16:creationId xmlns:a16="http://schemas.microsoft.com/office/drawing/2014/main" id="{7BF6E57E-A1B1-4D77-9F6F-BBC08637245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F6E57E-A1B1-4D77-9F6F-BBC08637245D}"/>
                        </a:ext>
                      </a:extLst>
                    </pic:cNvPr>
                    <pic:cNvPicPr/>
                  </pic:nvPicPr>
                  <pic:blipFill>
                    <a:blip r:embed="rId11"/>
                    <a:stretch>
                      <a:fillRect/>
                    </a:stretch>
                  </pic:blipFill>
                  <pic:spPr>
                    <a:xfrm>
                      <a:off x="0" y="0"/>
                      <a:ext cx="5731510" cy="488315"/>
                    </a:xfrm>
                    <a:prstGeom prst="rect">
                      <a:avLst/>
                    </a:prstGeom>
                  </pic:spPr>
                </pic:pic>
              </a:graphicData>
            </a:graphic>
          </wp:inline>
        </w:drawing>
      </w:r>
    </w:p>
    <w:p w:rsidR="00C02BB2" w:rsidRPr="00910E04" w:rsidRDefault="00C02BB2" w:rsidP="00C02BB2">
      <w:pPr>
        <w:pStyle w:val="BodyText"/>
        <w:jc w:val="center"/>
        <w:rPr>
          <w:w w:val="110"/>
          <w:sz w:val="28"/>
          <w:szCs w:val="28"/>
        </w:rPr>
      </w:pPr>
      <w:r w:rsidRPr="00910E04">
        <w:rPr>
          <w:w w:val="110"/>
          <w:sz w:val="28"/>
          <w:szCs w:val="28"/>
        </w:rPr>
        <w:t>Internal quality assurance cell</w:t>
      </w:r>
    </w:p>
    <w:p w:rsidR="00C02BB2" w:rsidRDefault="00C02BB2" w:rsidP="00C02BB2">
      <w:pPr>
        <w:pStyle w:val="BodyText"/>
        <w:jc w:val="center"/>
        <w:rPr>
          <w:w w:val="110"/>
          <w:sz w:val="28"/>
          <w:szCs w:val="28"/>
        </w:rPr>
      </w:pPr>
      <w:r w:rsidRPr="00910E04">
        <w:rPr>
          <w:w w:val="110"/>
          <w:sz w:val="28"/>
          <w:szCs w:val="28"/>
        </w:rPr>
        <w:t>Feedback Analysis Report-2021-2022</w:t>
      </w:r>
    </w:p>
    <w:p w:rsidR="00C02BB2" w:rsidRDefault="00C02BB2" w:rsidP="00C02BB2">
      <w:pPr>
        <w:spacing w:line="360" w:lineRule="auto"/>
        <w:jc w:val="both"/>
        <w:rPr>
          <w:sz w:val="28"/>
          <w:szCs w:val="28"/>
        </w:rPr>
      </w:pPr>
    </w:p>
    <w:tbl>
      <w:tblPr>
        <w:tblStyle w:val="TableGrid"/>
        <w:tblW w:w="0" w:type="auto"/>
        <w:tblLook w:val="04A0" w:firstRow="1" w:lastRow="0" w:firstColumn="1" w:lastColumn="0" w:noHBand="0" w:noVBand="1"/>
      </w:tblPr>
      <w:tblGrid>
        <w:gridCol w:w="692"/>
        <w:gridCol w:w="3848"/>
        <w:gridCol w:w="1179"/>
        <w:gridCol w:w="1127"/>
        <w:gridCol w:w="948"/>
        <w:gridCol w:w="1222"/>
      </w:tblGrid>
      <w:tr w:rsidR="00C02BB2" w:rsidTr="00C02BB2">
        <w:tc>
          <w:tcPr>
            <w:tcW w:w="695" w:type="dxa"/>
          </w:tcPr>
          <w:p w:rsidR="00C02BB2" w:rsidRDefault="00C02BB2" w:rsidP="00C02BB2">
            <w:pPr>
              <w:rPr>
                <w:sz w:val="24"/>
                <w:szCs w:val="24"/>
              </w:rPr>
            </w:pPr>
            <w:proofErr w:type="spellStart"/>
            <w:proofErr w:type="gramStart"/>
            <w:r>
              <w:rPr>
                <w:sz w:val="24"/>
                <w:szCs w:val="24"/>
              </w:rPr>
              <w:t>S.No</w:t>
            </w:r>
            <w:proofErr w:type="spellEnd"/>
            <w:proofErr w:type="gramEnd"/>
          </w:p>
        </w:tc>
        <w:tc>
          <w:tcPr>
            <w:tcW w:w="4022" w:type="dxa"/>
          </w:tcPr>
          <w:p w:rsidR="00C02BB2" w:rsidRDefault="00C02BB2" w:rsidP="00C02BB2">
            <w:pPr>
              <w:rPr>
                <w:sz w:val="24"/>
                <w:szCs w:val="24"/>
              </w:rPr>
            </w:pPr>
            <w:r>
              <w:rPr>
                <w:b/>
                <w:w w:val="115"/>
              </w:rPr>
              <w:t>Description</w:t>
            </w:r>
          </w:p>
        </w:tc>
        <w:tc>
          <w:tcPr>
            <w:tcW w:w="1187" w:type="dxa"/>
          </w:tcPr>
          <w:p w:rsidR="00C02BB2" w:rsidRDefault="00C02BB2" w:rsidP="00C02BB2">
            <w:pPr>
              <w:rPr>
                <w:sz w:val="24"/>
                <w:szCs w:val="24"/>
              </w:rPr>
            </w:pPr>
            <w:r>
              <w:rPr>
                <w:b/>
                <w:w w:val="115"/>
                <w:sz w:val="20"/>
              </w:rPr>
              <w:t>Excellent</w:t>
            </w:r>
          </w:p>
        </w:tc>
        <w:tc>
          <w:tcPr>
            <w:tcW w:w="1153" w:type="dxa"/>
          </w:tcPr>
          <w:p w:rsidR="00C02BB2" w:rsidRDefault="00C02BB2" w:rsidP="00C02BB2">
            <w:pPr>
              <w:rPr>
                <w:sz w:val="24"/>
                <w:szCs w:val="24"/>
              </w:rPr>
            </w:pPr>
            <w:r>
              <w:rPr>
                <w:sz w:val="24"/>
                <w:szCs w:val="24"/>
              </w:rPr>
              <w:t>Very Good</w:t>
            </w:r>
          </w:p>
        </w:tc>
        <w:tc>
          <w:tcPr>
            <w:tcW w:w="959" w:type="dxa"/>
          </w:tcPr>
          <w:p w:rsidR="00C02BB2" w:rsidRDefault="00C02BB2" w:rsidP="00C02BB2">
            <w:pPr>
              <w:rPr>
                <w:sz w:val="24"/>
                <w:szCs w:val="24"/>
              </w:rPr>
            </w:pPr>
            <w:r>
              <w:rPr>
                <w:sz w:val="24"/>
                <w:szCs w:val="24"/>
              </w:rPr>
              <w:t>Good</w:t>
            </w:r>
          </w:p>
        </w:tc>
        <w:tc>
          <w:tcPr>
            <w:tcW w:w="1226" w:type="dxa"/>
          </w:tcPr>
          <w:p w:rsidR="00C02BB2" w:rsidRDefault="00C02BB2" w:rsidP="00C02BB2">
            <w:pPr>
              <w:rPr>
                <w:sz w:val="24"/>
                <w:szCs w:val="24"/>
              </w:rPr>
            </w:pPr>
            <w:r w:rsidRPr="00006778">
              <w:rPr>
                <w:sz w:val="20"/>
                <w:szCs w:val="20"/>
              </w:rPr>
              <w:t>S</w:t>
            </w:r>
            <w:r>
              <w:rPr>
                <w:sz w:val="20"/>
                <w:szCs w:val="20"/>
              </w:rPr>
              <w:t>atisfactory</w:t>
            </w:r>
          </w:p>
        </w:tc>
      </w:tr>
      <w:tr w:rsidR="00C02BB2" w:rsidTr="00C02BB2">
        <w:tc>
          <w:tcPr>
            <w:tcW w:w="695" w:type="dxa"/>
          </w:tcPr>
          <w:p w:rsidR="00C02BB2" w:rsidRDefault="00C02BB2" w:rsidP="00C02BB2">
            <w:pPr>
              <w:rPr>
                <w:sz w:val="24"/>
                <w:szCs w:val="24"/>
              </w:rPr>
            </w:pPr>
            <w:r>
              <w:rPr>
                <w:sz w:val="24"/>
                <w:szCs w:val="24"/>
              </w:rPr>
              <w:t>1</w:t>
            </w:r>
          </w:p>
        </w:tc>
        <w:tc>
          <w:tcPr>
            <w:tcW w:w="4022" w:type="dxa"/>
          </w:tcPr>
          <w:p w:rsidR="00C02BB2" w:rsidRDefault="00C02BB2" w:rsidP="00C02BB2">
            <w:pPr>
              <w:rPr>
                <w:sz w:val="24"/>
                <w:szCs w:val="24"/>
              </w:rPr>
            </w:pPr>
            <w:r>
              <w:rPr>
                <w:sz w:val="24"/>
                <w:szCs w:val="24"/>
              </w:rPr>
              <w:t>The syllabus makes the students competent</w:t>
            </w:r>
          </w:p>
        </w:tc>
        <w:tc>
          <w:tcPr>
            <w:tcW w:w="1187" w:type="dxa"/>
          </w:tcPr>
          <w:p w:rsidR="00C02BB2" w:rsidRDefault="00C02BB2" w:rsidP="00C02BB2">
            <w:pPr>
              <w:rPr>
                <w:sz w:val="24"/>
                <w:szCs w:val="24"/>
              </w:rPr>
            </w:pPr>
            <w:r>
              <w:rPr>
                <w:sz w:val="24"/>
                <w:szCs w:val="24"/>
              </w:rPr>
              <w:t>57.9%</w:t>
            </w:r>
          </w:p>
        </w:tc>
        <w:tc>
          <w:tcPr>
            <w:tcW w:w="1153" w:type="dxa"/>
          </w:tcPr>
          <w:p w:rsidR="00C02BB2" w:rsidRDefault="00C02BB2" w:rsidP="00C02BB2">
            <w:pPr>
              <w:rPr>
                <w:sz w:val="24"/>
                <w:szCs w:val="24"/>
              </w:rPr>
            </w:pPr>
            <w:r>
              <w:rPr>
                <w:sz w:val="24"/>
                <w:szCs w:val="24"/>
              </w:rPr>
              <w:t>42.1%</w:t>
            </w:r>
          </w:p>
        </w:tc>
        <w:tc>
          <w:tcPr>
            <w:tcW w:w="959" w:type="dxa"/>
          </w:tcPr>
          <w:p w:rsidR="00C02BB2" w:rsidRDefault="00C02BB2" w:rsidP="00C02BB2">
            <w:pPr>
              <w:rPr>
                <w:sz w:val="24"/>
                <w:szCs w:val="24"/>
              </w:rPr>
            </w:pPr>
            <w:r>
              <w:rPr>
                <w:sz w:val="24"/>
                <w:szCs w:val="24"/>
              </w:rPr>
              <w:t>--</w:t>
            </w:r>
          </w:p>
        </w:tc>
        <w:tc>
          <w:tcPr>
            <w:tcW w:w="1226" w:type="dxa"/>
          </w:tcPr>
          <w:p w:rsidR="00C02BB2" w:rsidRDefault="00C02BB2" w:rsidP="00C02BB2">
            <w:pPr>
              <w:rPr>
                <w:sz w:val="24"/>
                <w:szCs w:val="24"/>
              </w:rPr>
            </w:pPr>
            <w:r>
              <w:rPr>
                <w:sz w:val="24"/>
                <w:szCs w:val="24"/>
              </w:rPr>
              <w:t>--</w:t>
            </w:r>
          </w:p>
        </w:tc>
      </w:tr>
      <w:tr w:rsidR="00C02BB2" w:rsidTr="00C02BB2">
        <w:tc>
          <w:tcPr>
            <w:tcW w:w="695" w:type="dxa"/>
          </w:tcPr>
          <w:p w:rsidR="00C02BB2" w:rsidRDefault="00C02BB2" w:rsidP="00C02BB2">
            <w:pPr>
              <w:rPr>
                <w:sz w:val="24"/>
                <w:szCs w:val="24"/>
              </w:rPr>
            </w:pPr>
            <w:r>
              <w:rPr>
                <w:sz w:val="24"/>
                <w:szCs w:val="24"/>
              </w:rPr>
              <w:t>2</w:t>
            </w:r>
          </w:p>
        </w:tc>
        <w:tc>
          <w:tcPr>
            <w:tcW w:w="4022" w:type="dxa"/>
          </w:tcPr>
          <w:p w:rsidR="00C02BB2" w:rsidRDefault="00C02BB2" w:rsidP="00C02BB2">
            <w:pPr>
              <w:rPr>
                <w:sz w:val="24"/>
                <w:szCs w:val="24"/>
              </w:rPr>
            </w:pPr>
            <w:r>
              <w:rPr>
                <w:sz w:val="24"/>
                <w:szCs w:val="24"/>
              </w:rPr>
              <w:t>The syllabus promotes innovate</w:t>
            </w:r>
          </w:p>
        </w:tc>
        <w:tc>
          <w:tcPr>
            <w:tcW w:w="1187" w:type="dxa"/>
          </w:tcPr>
          <w:p w:rsidR="00C02BB2" w:rsidRDefault="00C02BB2" w:rsidP="00C02BB2">
            <w:pPr>
              <w:rPr>
                <w:sz w:val="24"/>
                <w:szCs w:val="24"/>
              </w:rPr>
            </w:pPr>
            <w:r>
              <w:rPr>
                <w:sz w:val="24"/>
                <w:szCs w:val="24"/>
              </w:rPr>
              <w:t>57.9%</w:t>
            </w:r>
          </w:p>
        </w:tc>
        <w:tc>
          <w:tcPr>
            <w:tcW w:w="1153" w:type="dxa"/>
          </w:tcPr>
          <w:p w:rsidR="00C02BB2" w:rsidRDefault="00C02BB2" w:rsidP="00C02BB2">
            <w:pPr>
              <w:rPr>
                <w:sz w:val="24"/>
                <w:szCs w:val="24"/>
              </w:rPr>
            </w:pPr>
            <w:r>
              <w:rPr>
                <w:sz w:val="24"/>
                <w:szCs w:val="24"/>
              </w:rPr>
              <w:t>42.1%</w:t>
            </w:r>
          </w:p>
        </w:tc>
        <w:tc>
          <w:tcPr>
            <w:tcW w:w="959" w:type="dxa"/>
          </w:tcPr>
          <w:p w:rsidR="00C02BB2" w:rsidRDefault="00C02BB2" w:rsidP="00C02BB2">
            <w:pPr>
              <w:rPr>
                <w:sz w:val="24"/>
                <w:szCs w:val="24"/>
              </w:rPr>
            </w:pPr>
            <w:r>
              <w:rPr>
                <w:sz w:val="24"/>
                <w:szCs w:val="24"/>
              </w:rPr>
              <w:t>--</w:t>
            </w:r>
          </w:p>
        </w:tc>
        <w:tc>
          <w:tcPr>
            <w:tcW w:w="1226" w:type="dxa"/>
          </w:tcPr>
          <w:p w:rsidR="00C02BB2" w:rsidRDefault="00C02BB2" w:rsidP="00C02BB2">
            <w:pPr>
              <w:rPr>
                <w:sz w:val="24"/>
                <w:szCs w:val="24"/>
              </w:rPr>
            </w:pPr>
            <w:r>
              <w:rPr>
                <w:sz w:val="24"/>
                <w:szCs w:val="24"/>
              </w:rPr>
              <w:t>--</w:t>
            </w:r>
          </w:p>
        </w:tc>
      </w:tr>
      <w:tr w:rsidR="00C02BB2" w:rsidTr="00C02BB2">
        <w:tc>
          <w:tcPr>
            <w:tcW w:w="695" w:type="dxa"/>
          </w:tcPr>
          <w:p w:rsidR="00C02BB2" w:rsidRDefault="00C02BB2" w:rsidP="00C02BB2">
            <w:pPr>
              <w:rPr>
                <w:sz w:val="24"/>
                <w:szCs w:val="24"/>
              </w:rPr>
            </w:pPr>
            <w:r>
              <w:rPr>
                <w:sz w:val="24"/>
                <w:szCs w:val="24"/>
              </w:rPr>
              <w:t>3</w:t>
            </w:r>
          </w:p>
        </w:tc>
        <w:tc>
          <w:tcPr>
            <w:tcW w:w="4022" w:type="dxa"/>
          </w:tcPr>
          <w:p w:rsidR="00C02BB2" w:rsidRDefault="00C02BB2" w:rsidP="00C02BB2">
            <w:pPr>
              <w:rPr>
                <w:sz w:val="24"/>
                <w:szCs w:val="24"/>
              </w:rPr>
            </w:pPr>
            <w:r>
              <w:rPr>
                <w:sz w:val="24"/>
                <w:szCs w:val="24"/>
              </w:rPr>
              <w:t>The syllabus effective to developing the entrepreneurial skills of the student</w:t>
            </w:r>
          </w:p>
        </w:tc>
        <w:tc>
          <w:tcPr>
            <w:tcW w:w="1187" w:type="dxa"/>
          </w:tcPr>
          <w:p w:rsidR="00C02BB2" w:rsidRDefault="00C02BB2" w:rsidP="00C02BB2">
            <w:pPr>
              <w:rPr>
                <w:sz w:val="24"/>
                <w:szCs w:val="24"/>
              </w:rPr>
            </w:pPr>
            <w:r>
              <w:rPr>
                <w:sz w:val="24"/>
                <w:szCs w:val="24"/>
              </w:rPr>
              <w:t>57.9%</w:t>
            </w:r>
          </w:p>
        </w:tc>
        <w:tc>
          <w:tcPr>
            <w:tcW w:w="1153" w:type="dxa"/>
          </w:tcPr>
          <w:p w:rsidR="00C02BB2" w:rsidRDefault="00C02BB2" w:rsidP="00C02BB2">
            <w:pPr>
              <w:rPr>
                <w:sz w:val="24"/>
                <w:szCs w:val="24"/>
              </w:rPr>
            </w:pPr>
            <w:r>
              <w:rPr>
                <w:sz w:val="24"/>
                <w:szCs w:val="24"/>
              </w:rPr>
              <w:t>42.1%</w:t>
            </w:r>
          </w:p>
        </w:tc>
        <w:tc>
          <w:tcPr>
            <w:tcW w:w="959" w:type="dxa"/>
          </w:tcPr>
          <w:p w:rsidR="00C02BB2" w:rsidRDefault="00C02BB2" w:rsidP="00C02BB2">
            <w:pPr>
              <w:rPr>
                <w:sz w:val="24"/>
                <w:szCs w:val="24"/>
              </w:rPr>
            </w:pPr>
            <w:r>
              <w:rPr>
                <w:sz w:val="24"/>
                <w:szCs w:val="24"/>
              </w:rPr>
              <w:t>--</w:t>
            </w:r>
          </w:p>
        </w:tc>
        <w:tc>
          <w:tcPr>
            <w:tcW w:w="1226" w:type="dxa"/>
          </w:tcPr>
          <w:p w:rsidR="00C02BB2" w:rsidRDefault="00C02BB2" w:rsidP="00C02BB2">
            <w:pPr>
              <w:rPr>
                <w:sz w:val="24"/>
                <w:szCs w:val="24"/>
              </w:rPr>
            </w:pPr>
            <w:r>
              <w:rPr>
                <w:sz w:val="24"/>
                <w:szCs w:val="24"/>
              </w:rPr>
              <w:t>--</w:t>
            </w:r>
          </w:p>
        </w:tc>
      </w:tr>
      <w:tr w:rsidR="00C02BB2" w:rsidTr="00C02BB2">
        <w:tc>
          <w:tcPr>
            <w:tcW w:w="695" w:type="dxa"/>
          </w:tcPr>
          <w:p w:rsidR="00C02BB2" w:rsidRDefault="00C02BB2" w:rsidP="00C02BB2">
            <w:pPr>
              <w:rPr>
                <w:sz w:val="24"/>
                <w:szCs w:val="24"/>
              </w:rPr>
            </w:pPr>
            <w:r>
              <w:rPr>
                <w:sz w:val="24"/>
                <w:szCs w:val="24"/>
              </w:rPr>
              <w:t>4</w:t>
            </w:r>
          </w:p>
        </w:tc>
        <w:tc>
          <w:tcPr>
            <w:tcW w:w="4022" w:type="dxa"/>
          </w:tcPr>
          <w:p w:rsidR="00C02BB2" w:rsidRDefault="00C02BB2" w:rsidP="00C02BB2">
            <w:pPr>
              <w:rPr>
                <w:sz w:val="24"/>
                <w:szCs w:val="24"/>
              </w:rPr>
            </w:pPr>
            <w:r>
              <w:rPr>
                <w:sz w:val="24"/>
                <w:szCs w:val="24"/>
              </w:rPr>
              <w:t xml:space="preserve">The syllabus enables to enchase the quality of the students in terms of presentations, aptitude, </w:t>
            </w:r>
            <w:proofErr w:type="spellStart"/>
            <w:r>
              <w:rPr>
                <w:sz w:val="24"/>
                <w:szCs w:val="24"/>
              </w:rPr>
              <w:t>behavior</w:t>
            </w:r>
            <w:proofErr w:type="spellEnd"/>
            <w:r>
              <w:rPr>
                <w:sz w:val="24"/>
                <w:szCs w:val="24"/>
              </w:rPr>
              <w:t>, attitude, subject knowledge, technical and communication skills</w:t>
            </w:r>
          </w:p>
        </w:tc>
        <w:tc>
          <w:tcPr>
            <w:tcW w:w="1187" w:type="dxa"/>
          </w:tcPr>
          <w:p w:rsidR="00C02BB2" w:rsidRDefault="00C02BB2" w:rsidP="00C02BB2">
            <w:pPr>
              <w:rPr>
                <w:sz w:val="24"/>
                <w:szCs w:val="24"/>
              </w:rPr>
            </w:pPr>
            <w:r>
              <w:rPr>
                <w:sz w:val="24"/>
                <w:szCs w:val="24"/>
              </w:rPr>
              <w:t>100%</w:t>
            </w:r>
          </w:p>
        </w:tc>
        <w:tc>
          <w:tcPr>
            <w:tcW w:w="1153" w:type="dxa"/>
          </w:tcPr>
          <w:p w:rsidR="00C02BB2" w:rsidRDefault="00C02BB2" w:rsidP="00C02BB2">
            <w:pPr>
              <w:rPr>
                <w:sz w:val="24"/>
                <w:szCs w:val="24"/>
              </w:rPr>
            </w:pPr>
            <w:r>
              <w:rPr>
                <w:sz w:val="24"/>
                <w:szCs w:val="24"/>
              </w:rPr>
              <w:t>--</w:t>
            </w:r>
          </w:p>
        </w:tc>
        <w:tc>
          <w:tcPr>
            <w:tcW w:w="959" w:type="dxa"/>
          </w:tcPr>
          <w:p w:rsidR="00C02BB2" w:rsidRDefault="00C02BB2" w:rsidP="00C02BB2">
            <w:pPr>
              <w:rPr>
                <w:sz w:val="24"/>
                <w:szCs w:val="24"/>
              </w:rPr>
            </w:pPr>
            <w:r>
              <w:rPr>
                <w:sz w:val="24"/>
                <w:szCs w:val="24"/>
              </w:rPr>
              <w:t>--</w:t>
            </w:r>
          </w:p>
        </w:tc>
        <w:tc>
          <w:tcPr>
            <w:tcW w:w="1226" w:type="dxa"/>
          </w:tcPr>
          <w:p w:rsidR="00C02BB2" w:rsidRDefault="00C02BB2" w:rsidP="00C02BB2">
            <w:pPr>
              <w:rPr>
                <w:sz w:val="24"/>
                <w:szCs w:val="24"/>
              </w:rPr>
            </w:pPr>
            <w:r>
              <w:rPr>
                <w:sz w:val="24"/>
                <w:szCs w:val="24"/>
              </w:rPr>
              <w:t>--</w:t>
            </w:r>
          </w:p>
        </w:tc>
      </w:tr>
      <w:tr w:rsidR="00C02BB2" w:rsidTr="00C02BB2">
        <w:tc>
          <w:tcPr>
            <w:tcW w:w="695" w:type="dxa"/>
          </w:tcPr>
          <w:p w:rsidR="00C02BB2" w:rsidRDefault="00C02BB2" w:rsidP="00C02BB2">
            <w:pPr>
              <w:rPr>
                <w:sz w:val="24"/>
                <w:szCs w:val="24"/>
              </w:rPr>
            </w:pPr>
            <w:r>
              <w:rPr>
                <w:sz w:val="24"/>
                <w:szCs w:val="24"/>
              </w:rPr>
              <w:t>5</w:t>
            </w:r>
          </w:p>
        </w:tc>
        <w:tc>
          <w:tcPr>
            <w:tcW w:w="4022" w:type="dxa"/>
          </w:tcPr>
          <w:p w:rsidR="00C02BB2" w:rsidRDefault="00C02BB2" w:rsidP="00C02BB2">
            <w:pPr>
              <w:rPr>
                <w:sz w:val="24"/>
                <w:szCs w:val="24"/>
              </w:rPr>
            </w:pPr>
            <w:r>
              <w:rPr>
                <w:sz w:val="24"/>
                <w:szCs w:val="24"/>
              </w:rPr>
              <w:t>Course content has enough scope for development of analytical, logical technical and creative skills to the students</w:t>
            </w:r>
          </w:p>
        </w:tc>
        <w:tc>
          <w:tcPr>
            <w:tcW w:w="1187" w:type="dxa"/>
          </w:tcPr>
          <w:p w:rsidR="00C02BB2" w:rsidRDefault="00C02BB2" w:rsidP="00C02BB2">
            <w:pPr>
              <w:rPr>
                <w:sz w:val="24"/>
                <w:szCs w:val="24"/>
              </w:rPr>
            </w:pPr>
            <w:r>
              <w:rPr>
                <w:sz w:val="24"/>
                <w:szCs w:val="24"/>
              </w:rPr>
              <w:t>73.7%</w:t>
            </w:r>
          </w:p>
        </w:tc>
        <w:tc>
          <w:tcPr>
            <w:tcW w:w="1153" w:type="dxa"/>
          </w:tcPr>
          <w:p w:rsidR="00C02BB2" w:rsidRDefault="00C02BB2" w:rsidP="00C02BB2">
            <w:pPr>
              <w:rPr>
                <w:sz w:val="24"/>
                <w:szCs w:val="24"/>
              </w:rPr>
            </w:pPr>
            <w:r>
              <w:rPr>
                <w:sz w:val="24"/>
                <w:szCs w:val="24"/>
              </w:rPr>
              <w:t>26.3%</w:t>
            </w:r>
          </w:p>
        </w:tc>
        <w:tc>
          <w:tcPr>
            <w:tcW w:w="959" w:type="dxa"/>
          </w:tcPr>
          <w:p w:rsidR="00C02BB2" w:rsidRDefault="00C02BB2" w:rsidP="00C02BB2">
            <w:pPr>
              <w:rPr>
                <w:sz w:val="24"/>
                <w:szCs w:val="24"/>
              </w:rPr>
            </w:pPr>
            <w:r>
              <w:rPr>
                <w:sz w:val="24"/>
                <w:szCs w:val="24"/>
              </w:rPr>
              <w:t>--</w:t>
            </w:r>
          </w:p>
        </w:tc>
        <w:tc>
          <w:tcPr>
            <w:tcW w:w="1226" w:type="dxa"/>
          </w:tcPr>
          <w:p w:rsidR="00C02BB2" w:rsidRDefault="00C02BB2" w:rsidP="00C02BB2">
            <w:pPr>
              <w:rPr>
                <w:sz w:val="24"/>
                <w:szCs w:val="24"/>
              </w:rPr>
            </w:pPr>
            <w:r>
              <w:rPr>
                <w:sz w:val="24"/>
                <w:szCs w:val="24"/>
              </w:rPr>
              <w:t>--</w:t>
            </w:r>
          </w:p>
        </w:tc>
      </w:tr>
      <w:tr w:rsidR="00C02BB2" w:rsidTr="00C02BB2">
        <w:tc>
          <w:tcPr>
            <w:tcW w:w="695" w:type="dxa"/>
          </w:tcPr>
          <w:p w:rsidR="00C02BB2" w:rsidRDefault="00C02BB2" w:rsidP="00C02BB2">
            <w:pPr>
              <w:rPr>
                <w:sz w:val="24"/>
                <w:szCs w:val="24"/>
              </w:rPr>
            </w:pPr>
            <w:r>
              <w:rPr>
                <w:sz w:val="24"/>
                <w:szCs w:val="24"/>
              </w:rPr>
              <w:t>6</w:t>
            </w:r>
          </w:p>
        </w:tc>
        <w:tc>
          <w:tcPr>
            <w:tcW w:w="4022" w:type="dxa"/>
          </w:tcPr>
          <w:p w:rsidR="00C02BB2" w:rsidRDefault="00C02BB2" w:rsidP="00C02BB2">
            <w:pPr>
              <w:rPr>
                <w:sz w:val="24"/>
                <w:szCs w:val="24"/>
              </w:rPr>
            </w:pPr>
            <w:r>
              <w:rPr>
                <w:sz w:val="24"/>
                <w:szCs w:val="24"/>
              </w:rPr>
              <w:t>Awareness on the recent developments in the field is provided.</w:t>
            </w:r>
          </w:p>
        </w:tc>
        <w:tc>
          <w:tcPr>
            <w:tcW w:w="1187" w:type="dxa"/>
          </w:tcPr>
          <w:p w:rsidR="00C02BB2" w:rsidRDefault="00C02BB2" w:rsidP="00C02BB2">
            <w:pPr>
              <w:spacing w:line="360" w:lineRule="auto"/>
              <w:rPr>
                <w:sz w:val="24"/>
                <w:szCs w:val="24"/>
              </w:rPr>
            </w:pPr>
            <w:r>
              <w:rPr>
                <w:sz w:val="24"/>
                <w:szCs w:val="24"/>
              </w:rPr>
              <w:t>42.1%</w:t>
            </w:r>
          </w:p>
        </w:tc>
        <w:tc>
          <w:tcPr>
            <w:tcW w:w="1153" w:type="dxa"/>
          </w:tcPr>
          <w:p w:rsidR="00C02BB2" w:rsidRDefault="00C02BB2" w:rsidP="00C02BB2">
            <w:pPr>
              <w:rPr>
                <w:sz w:val="24"/>
                <w:szCs w:val="24"/>
              </w:rPr>
            </w:pPr>
            <w:r>
              <w:rPr>
                <w:sz w:val="24"/>
                <w:szCs w:val="24"/>
              </w:rPr>
              <w:t>47.4%</w:t>
            </w:r>
          </w:p>
        </w:tc>
        <w:tc>
          <w:tcPr>
            <w:tcW w:w="959" w:type="dxa"/>
          </w:tcPr>
          <w:p w:rsidR="00C02BB2" w:rsidRDefault="00C02BB2" w:rsidP="00C02BB2">
            <w:pPr>
              <w:rPr>
                <w:sz w:val="24"/>
                <w:szCs w:val="24"/>
              </w:rPr>
            </w:pPr>
            <w:r>
              <w:rPr>
                <w:sz w:val="24"/>
                <w:szCs w:val="24"/>
              </w:rPr>
              <w:t>10.5%</w:t>
            </w:r>
          </w:p>
        </w:tc>
        <w:tc>
          <w:tcPr>
            <w:tcW w:w="1226" w:type="dxa"/>
          </w:tcPr>
          <w:p w:rsidR="00C02BB2" w:rsidRDefault="00C02BB2" w:rsidP="00C02BB2">
            <w:pPr>
              <w:rPr>
                <w:sz w:val="24"/>
                <w:szCs w:val="24"/>
              </w:rPr>
            </w:pPr>
          </w:p>
        </w:tc>
      </w:tr>
    </w:tbl>
    <w:p w:rsidR="00C02BB2" w:rsidRDefault="00C02BB2" w:rsidP="00C02BB2">
      <w:pPr>
        <w:spacing w:line="360" w:lineRule="auto"/>
        <w:jc w:val="both"/>
        <w:rPr>
          <w:sz w:val="28"/>
          <w:szCs w:val="28"/>
        </w:rPr>
      </w:pPr>
    </w:p>
    <w:p w:rsidR="00C02BB2" w:rsidRDefault="00C02BB2" w:rsidP="00C02BB2">
      <w:pPr>
        <w:spacing w:line="360" w:lineRule="auto"/>
        <w:jc w:val="both"/>
        <w:rPr>
          <w:sz w:val="28"/>
          <w:szCs w:val="28"/>
        </w:rPr>
      </w:pPr>
    </w:p>
    <w:p w:rsidR="00C02BB2" w:rsidRDefault="00C02BB2" w:rsidP="00C02BB2">
      <w:pPr>
        <w:pStyle w:val="Heading1"/>
        <w:spacing w:line="480" w:lineRule="auto"/>
        <w:ind w:left="119" w:right="1294"/>
        <w:jc w:val="both"/>
        <w:rPr>
          <w:w w:val="110"/>
        </w:rPr>
      </w:pPr>
      <w:r>
        <w:rPr>
          <w:noProof/>
          <w:lang w:eastAsia="en-IN"/>
        </w:rPr>
        <w:lastRenderedPageBreak/>
        <w:drawing>
          <wp:inline distT="0" distB="0" distL="0" distR="0" wp14:anchorId="58E92DA3" wp14:editId="048898CA">
            <wp:extent cx="5731510" cy="488315"/>
            <wp:effectExtent l="0" t="0" r="2540" b="6985"/>
            <wp:docPr id="27" name="Picture 1">
              <a:extLst xmlns:a="http://schemas.openxmlformats.org/drawingml/2006/main">
                <a:ext uri="{FF2B5EF4-FFF2-40B4-BE49-F238E27FC236}">
                  <a16:creationId xmlns:a16="http://schemas.microsoft.com/office/drawing/2014/main" id="{7BF6E57E-A1B1-4D77-9F6F-BBC08637245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F6E57E-A1B1-4D77-9F6F-BBC08637245D}"/>
                        </a:ext>
                      </a:extLst>
                    </pic:cNvPr>
                    <pic:cNvPicPr/>
                  </pic:nvPicPr>
                  <pic:blipFill>
                    <a:blip r:embed="rId11"/>
                    <a:stretch>
                      <a:fillRect/>
                    </a:stretch>
                  </pic:blipFill>
                  <pic:spPr>
                    <a:xfrm>
                      <a:off x="0" y="0"/>
                      <a:ext cx="5731510" cy="488315"/>
                    </a:xfrm>
                    <a:prstGeom prst="rect">
                      <a:avLst/>
                    </a:prstGeom>
                  </pic:spPr>
                </pic:pic>
              </a:graphicData>
            </a:graphic>
          </wp:inline>
        </w:drawing>
      </w:r>
    </w:p>
    <w:p w:rsidR="00C02BB2" w:rsidRPr="00910E04" w:rsidRDefault="00C02BB2" w:rsidP="00C02BB2">
      <w:pPr>
        <w:pStyle w:val="BodyText"/>
        <w:jc w:val="center"/>
        <w:rPr>
          <w:w w:val="110"/>
          <w:sz w:val="28"/>
          <w:szCs w:val="28"/>
        </w:rPr>
      </w:pPr>
      <w:r w:rsidRPr="00910E04">
        <w:rPr>
          <w:w w:val="110"/>
          <w:sz w:val="28"/>
          <w:szCs w:val="28"/>
        </w:rPr>
        <w:t>Internal quality assurance cell</w:t>
      </w:r>
    </w:p>
    <w:p w:rsidR="00C02BB2" w:rsidRDefault="00C02BB2" w:rsidP="00C02BB2">
      <w:pPr>
        <w:pStyle w:val="BodyText"/>
        <w:jc w:val="center"/>
        <w:rPr>
          <w:w w:val="110"/>
          <w:sz w:val="28"/>
          <w:szCs w:val="28"/>
        </w:rPr>
      </w:pPr>
      <w:r w:rsidRPr="00910E04">
        <w:rPr>
          <w:w w:val="110"/>
          <w:sz w:val="28"/>
          <w:szCs w:val="28"/>
        </w:rPr>
        <w:t>Feedback Analysis Report-2021-2022</w:t>
      </w:r>
    </w:p>
    <w:p w:rsidR="00C02BB2" w:rsidRDefault="00C02BB2" w:rsidP="00C02BB2">
      <w:pPr>
        <w:spacing w:line="360" w:lineRule="auto"/>
        <w:jc w:val="both"/>
        <w:rPr>
          <w:b/>
          <w:bCs/>
          <w:w w:val="110"/>
          <w:sz w:val="28"/>
          <w:szCs w:val="28"/>
        </w:rPr>
      </w:pPr>
    </w:p>
    <w:p w:rsidR="00C02BB2" w:rsidRPr="00C02BB2" w:rsidRDefault="00C02BB2" w:rsidP="00C02BB2">
      <w:pPr>
        <w:spacing w:line="360" w:lineRule="auto"/>
        <w:jc w:val="both"/>
        <w:rPr>
          <w:b/>
          <w:bCs/>
          <w:w w:val="110"/>
          <w:sz w:val="28"/>
          <w:szCs w:val="28"/>
        </w:rPr>
      </w:pPr>
      <w:r>
        <w:rPr>
          <w:b/>
          <w:bCs/>
          <w:w w:val="110"/>
          <w:sz w:val="28"/>
          <w:szCs w:val="28"/>
        </w:rPr>
        <w:t xml:space="preserve">4.Employer </w:t>
      </w:r>
      <w:r w:rsidRPr="00CC1ACD">
        <w:rPr>
          <w:b/>
          <w:bCs/>
          <w:spacing w:val="30"/>
          <w:w w:val="110"/>
          <w:sz w:val="28"/>
          <w:szCs w:val="28"/>
        </w:rPr>
        <w:t>feedback</w:t>
      </w:r>
      <w:r>
        <w:rPr>
          <w:b/>
          <w:bCs/>
          <w:spacing w:val="30"/>
          <w:w w:val="110"/>
          <w:sz w:val="28"/>
          <w:szCs w:val="28"/>
        </w:rPr>
        <w:t xml:space="preserve"> </w:t>
      </w:r>
      <w:r w:rsidRPr="00CC1ACD">
        <w:rPr>
          <w:b/>
          <w:bCs/>
          <w:w w:val="110"/>
          <w:sz w:val="28"/>
          <w:szCs w:val="28"/>
        </w:rPr>
        <w:t>Analysis:</w:t>
      </w:r>
      <w:r>
        <w:rPr>
          <w:b/>
          <w:bCs/>
          <w:w w:val="110"/>
          <w:sz w:val="28"/>
          <w:szCs w:val="28"/>
        </w:rPr>
        <w:t xml:space="preserve"> 19</w:t>
      </w:r>
    </w:p>
    <w:p w:rsidR="00C02BB2" w:rsidRPr="00FD5E70" w:rsidRDefault="00C02BB2" w:rsidP="00C02BB2">
      <w:pPr>
        <w:spacing w:line="360" w:lineRule="auto"/>
        <w:jc w:val="both"/>
        <w:rPr>
          <w:b/>
          <w:bCs/>
          <w:sz w:val="28"/>
          <w:szCs w:val="28"/>
        </w:rPr>
      </w:pPr>
    </w:p>
    <w:p w:rsidR="00C02BB2" w:rsidRDefault="00C02BB2" w:rsidP="00C02BB2">
      <w:pPr>
        <w:spacing w:line="360" w:lineRule="auto"/>
        <w:jc w:val="both"/>
        <w:rPr>
          <w:sz w:val="28"/>
          <w:szCs w:val="28"/>
        </w:rPr>
      </w:pPr>
      <w:r>
        <w:rPr>
          <w:noProof/>
        </w:rPr>
        <w:drawing>
          <wp:anchor distT="0" distB="0" distL="0" distR="0" simplePos="0" relativeHeight="251676672" behindDoc="1" locked="0" layoutInCell="1" allowOverlap="1" wp14:anchorId="075A374E" wp14:editId="2B086E79">
            <wp:simplePos x="0" y="0"/>
            <wp:positionH relativeFrom="page">
              <wp:posOffset>590550</wp:posOffset>
            </wp:positionH>
            <wp:positionV relativeFrom="paragraph">
              <wp:posOffset>126365</wp:posOffset>
            </wp:positionV>
            <wp:extent cx="5734050" cy="1562100"/>
            <wp:effectExtent l="0" t="0" r="0" b="0"/>
            <wp:wrapNone/>
            <wp:docPr id="7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2" cstate="print"/>
                    <a:stretch>
                      <a:fillRect/>
                    </a:stretch>
                  </pic:blipFill>
                  <pic:spPr>
                    <a:xfrm>
                      <a:off x="0" y="0"/>
                      <a:ext cx="5734050" cy="1562100"/>
                    </a:xfrm>
                    <a:prstGeom prst="rect">
                      <a:avLst/>
                    </a:prstGeom>
                  </pic:spPr>
                </pic:pic>
              </a:graphicData>
            </a:graphic>
            <wp14:sizeRelH relativeFrom="margin">
              <wp14:pctWidth>0</wp14:pctWidth>
            </wp14:sizeRelH>
            <wp14:sizeRelV relativeFrom="margin">
              <wp14:pctHeight>0</wp14:pctHeight>
            </wp14:sizeRelV>
          </wp:anchor>
        </w:drawing>
      </w:r>
    </w:p>
    <w:p w:rsidR="00C02BB2" w:rsidRDefault="00C02BB2" w:rsidP="00C02BB2">
      <w:pPr>
        <w:spacing w:line="360" w:lineRule="auto"/>
        <w:jc w:val="both"/>
        <w:rPr>
          <w:sz w:val="28"/>
          <w:szCs w:val="28"/>
        </w:rPr>
      </w:pPr>
    </w:p>
    <w:p w:rsidR="00C02BB2" w:rsidRDefault="00C02BB2" w:rsidP="00C02BB2">
      <w:pPr>
        <w:spacing w:line="360" w:lineRule="auto"/>
        <w:jc w:val="both"/>
        <w:rPr>
          <w:sz w:val="28"/>
          <w:szCs w:val="28"/>
        </w:rPr>
      </w:pPr>
    </w:p>
    <w:p w:rsidR="00C02BB2" w:rsidRDefault="00C02BB2" w:rsidP="00C02BB2">
      <w:pPr>
        <w:spacing w:line="360" w:lineRule="auto"/>
        <w:jc w:val="both"/>
        <w:rPr>
          <w:sz w:val="28"/>
          <w:szCs w:val="28"/>
        </w:rPr>
      </w:pPr>
      <w:r>
        <w:rPr>
          <w:noProof/>
        </w:rPr>
        <w:drawing>
          <wp:anchor distT="0" distB="0" distL="0" distR="0" simplePos="0" relativeHeight="251679744" behindDoc="1" locked="0" layoutInCell="1" allowOverlap="1" wp14:anchorId="7D82E834" wp14:editId="22130156">
            <wp:simplePos x="0" y="0"/>
            <wp:positionH relativeFrom="page">
              <wp:posOffset>914400</wp:posOffset>
            </wp:positionH>
            <wp:positionV relativeFrom="page">
              <wp:posOffset>6667500</wp:posOffset>
            </wp:positionV>
            <wp:extent cx="5734050" cy="2057400"/>
            <wp:effectExtent l="0" t="0" r="0" b="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3" cstate="print"/>
                    <a:stretch>
                      <a:fillRect/>
                    </a:stretch>
                  </pic:blipFill>
                  <pic:spPr>
                    <a:xfrm>
                      <a:off x="0" y="0"/>
                      <a:ext cx="5734050" cy="2057400"/>
                    </a:xfrm>
                    <a:prstGeom prst="rect">
                      <a:avLst/>
                    </a:prstGeom>
                  </pic:spPr>
                </pic:pic>
              </a:graphicData>
            </a:graphic>
            <wp14:sizeRelH relativeFrom="margin">
              <wp14:pctWidth>0</wp14:pctWidth>
            </wp14:sizeRelH>
            <wp14:sizeRelV relativeFrom="margin">
              <wp14:pctHeight>0</wp14:pctHeight>
            </wp14:sizeRelV>
          </wp:anchor>
        </w:drawing>
      </w:r>
    </w:p>
    <w:p w:rsidR="00C02BB2" w:rsidRDefault="00C02BB2" w:rsidP="00C02BB2">
      <w:pPr>
        <w:spacing w:line="360" w:lineRule="auto"/>
        <w:jc w:val="both"/>
        <w:rPr>
          <w:sz w:val="28"/>
          <w:szCs w:val="28"/>
        </w:rPr>
      </w:pPr>
    </w:p>
    <w:p w:rsidR="00C02BB2" w:rsidRDefault="00C02BB2" w:rsidP="00C02BB2">
      <w:pPr>
        <w:spacing w:line="360" w:lineRule="auto"/>
        <w:jc w:val="both"/>
        <w:rPr>
          <w:sz w:val="28"/>
          <w:szCs w:val="28"/>
        </w:rPr>
      </w:pPr>
    </w:p>
    <w:p w:rsidR="00C02BB2" w:rsidRDefault="00C02BB2" w:rsidP="00C02BB2">
      <w:pPr>
        <w:spacing w:line="360" w:lineRule="auto"/>
        <w:jc w:val="both"/>
        <w:rPr>
          <w:sz w:val="28"/>
          <w:szCs w:val="28"/>
        </w:rPr>
      </w:pPr>
    </w:p>
    <w:p w:rsidR="00C02BB2" w:rsidRDefault="00C02BB2" w:rsidP="00C02BB2">
      <w:pPr>
        <w:spacing w:line="360" w:lineRule="auto"/>
        <w:jc w:val="both"/>
        <w:rPr>
          <w:sz w:val="28"/>
          <w:szCs w:val="28"/>
        </w:rPr>
      </w:pPr>
    </w:p>
    <w:p w:rsidR="00C02BB2" w:rsidRDefault="00C02BB2" w:rsidP="00C02BB2">
      <w:pPr>
        <w:spacing w:line="360" w:lineRule="auto"/>
        <w:jc w:val="both"/>
        <w:rPr>
          <w:sz w:val="28"/>
          <w:szCs w:val="28"/>
        </w:rPr>
      </w:pPr>
    </w:p>
    <w:p w:rsidR="00C02BB2" w:rsidRDefault="00C02BB2" w:rsidP="00C02BB2">
      <w:pPr>
        <w:spacing w:line="360" w:lineRule="auto"/>
        <w:jc w:val="both"/>
        <w:rPr>
          <w:sz w:val="28"/>
          <w:szCs w:val="28"/>
        </w:rPr>
      </w:pPr>
    </w:p>
    <w:p w:rsidR="00C02BB2" w:rsidRDefault="00C02BB2" w:rsidP="00C02BB2">
      <w:pPr>
        <w:spacing w:line="360" w:lineRule="auto"/>
        <w:jc w:val="both"/>
        <w:rPr>
          <w:sz w:val="28"/>
          <w:szCs w:val="28"/>
        </w:rPr>
      </w:pPr>
    </w:p>
    <w:p w:rsidR="00C02BB2" w:rsidRDefault="00C02BB2" w:rsidP="00C02BB2">
      <w:pPr>
        <w:spacing w:line="360" w:lineRule="auto"/>
        <w:jc w:val="both"/>
        <w:rPr>
          <w:sz w:val="28"/>
          <w:szCs w:val="28"/>
        </w:rPr>
      </w:pPr>
    </w:p>
    <w:p w:rsidR="00C02BB2" w:rsidRDefault="00C02BB2" w:rsidP="00C02BB2">
      <w:pPr>
        <w:spacing w:line="360" w:lineRule="auto"/>
        <w:jc w:val="both"/>
        <w:rPr>
          <w:sz w:val="28"/>
          <w:szCs w:val="28"/>
        </w:rPr>
      </w:pPr>
    </w:p>
    <w:p w:rsidR="00C02BB2" w:rsidRDefault="00C02BB2" w:rsidP="00C02BB2">
      <w:pPr>
        <w:spacing w:line="360" w:lineRule="auto"/>
        <w:rPr>
          <w:sz w:val="28"/>
          <w:szCs w:val="28"/>
        </w:rPr>
      </w:pPr>
      <w:r>
        <w:rPr>
          <w:noProof/>
        </w:rPr>
        <w:lastRenderedPageBreak/>
        <w:drawing>
          <wp:anchor distT="0" distB="0" distL="0" distR="0" simplePos="0" relativeHeight="251681792" behindDoc="0" locked="0" layoutInCell="1" allowOverlap="1" wp14:anchorId="32F10370" wp14:editId="631DBA6D">
            <wp:simplePos x="0" y="0"/>
            <wp:positionH relativeFrom="page">
              <wp:posOffset>914400</wp:posOffset>
            </wp:positionH>
            <wp:positionV relativeFrom="page">
              <wp:posOffset>914400</wp:posOffset>
            </wp:positionV>
            <wp:extent cx="4733925" cy="1847850"/>
            <wp:effectExtent l="0" t="0" r="0" b="0"/>
            <wp:wrapNone/>
            <wp:docPr id="8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4" cstate="print"/>
                    <a:stretch>
                      <a:fillRect/>
                    </a:stretch>
                  </pic:blipFill>
                  <pic:spPr>
                    <a:xfrm>
                      <a:off x="0" y="0"/>
                      <a:ext cx="4733925" cy="1847850"/>
                    </a:xfrm>
                    <a:prstGeom prst="rect">
                      <a:avLst/>
                    </a:prstGeom>
                  </pic:spPr>
                </pic:pic>
              </a:graphicData>
            </a:graphic>
            <wp14:sizeRelV relativeFrom="margin">
              <wp14:pctHeight>0</wp14:pctHeight>
            </wp14:sizeRelV>
          </wp:anchor>
        </w:drawing>
      </w:r>
      <w:r>
        <w:rPr>
          <w:noProof/>
        </w:rPr>
        <w:drawing>
          <wp:anchor distT="0" distB="0" distL="0" distR="0" simplePos="0" relativeHeight="251678720" behindDoc="0" locked="0" layoutInCell="1" allowOverlap="1" wp14:anchorId="03F00024" wp14:editId="294206CC">
            <wp:simplePos x="0" y="0"/>
            <wp:positionH relativeFrom="page">
              <wp:posOffset>914400</wp:posOffset>
            </wp:positionH>
            <wp:positionV relativeFrom="page">
              <wp:posOffset>6249670</wp:posOffset>
            </wp:positionV>
            <wp:extent cx="5461737" cy="2160270"/>
            <wp:effectExtent l="0" t="0" r="0" b="0"/>
            <wp:wrapNone/>
            <wp:docPr id="8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5" cstate="print"/>
                    <a:stretch>
                      <a:fillRect/>
                    </a:stretch>
                  </pic:blipFill>
                  <pic:spPr>
                    <a:xfrm>
                      <a:off x="0" y="0"/>
                      <a:ext cx="5461737" cy="2160270"/>
                    </a:xfrm>
                    <a:prstGeom prst="rect">
                      <a:avLst/>
                    </a:prstGeom>
                  </pic:spPr>
                </pic:pic>
              </a:graphicData>
            </a:graphic>
          </wp:anchor>
        </w:drawing>
      </w:r>
    </w:p>
    <w:p w:rsidR="00C02BB2" w:rsidRDefault="00C02BB2" w:rsidP="00C02BB2">
      <w:pPr>
        <w:spacing w:line="360" w:lineRule="auto"/>
        <w:jc w:val="both"/>
        <w:rPr>
          <w:sz w:val="28"/>
          <w:szCs w:val="28"/>
        </w:rPr>
      </w:pPr>
    </w:p>
    <w:p w:rsidR="00812B3F" w:rsidRDefault="00812B3F" w:rsidP="00C02BB2">
      <w:pPr>
        <w:rPr>
          <w:b/>
          <w:color w:val="FF0000"/>
          <w:sz w:val="28"/>
          <w:szCs w:val="28"/>
        </w:rPr>
      </w:pPr>
    </w:p>
    <w:p w:rsidR="00812B3F" w:rsidRDefault="00812B3F">
      <w:pPr>
        <w:jc w:val="center"/>
        <w:rPr>
          <w:b/>
          <w:color w:val="FF0000"/>
          <w:sz w:val="28"/>
          <w:szCs w:val="28"/>
        </w:rPr>
      </w:pPr>
    </w:p>
    <w:p w:rsidR="00812B3F" w:rsidRDefault="00812B3F">
      <w:pPr>
        <w:jc w:val="center"/>
        <w:rPr>
          <w:b/>
          <w:color w:val="FF0000"/>
          <w:sz w:val="28"/>
          <w:szCs w:val="28"/>
        </w:rPr>
      </w:pPr>
    </w:p>
    <w:p w:rsidR="00812B3F" w:rsidRDefault="00812B3F">
      <w:pPr>
        <w:jc w:val="center"/>
        <w:rPr>
          <w:b/>
          <w:color w:val="FF0000"/>
          <w:sz w:val="28"/>
          <w:szCs w:val="28"/>
        </w:rPr>
      </w:pPr>
    </w:p>
    <w:p w:rsidR="00812B3F" w:rsidRDefault="00C02BB2">
      <w:pPr>
        <w:jc w:val="center"/>
        <w:rPr>
          <w:b/>
          <w:color w:val="FF0000"/>
          <w:sz w:val="28"/>
          <w:szCs w:val="28"/>
        </w:rPr>
      </w:pPr>
      <w:r>
        <w:rPr>
          <w:noProof/>
        </w:rPr>
        <w:drawing>
          <wp:inline distT="0" distB="0" distL="0" distR="0" wp14:anchorId="648C15AB" wp14:editId="6D282F57">
            <wp:extent cx="5731510" cy="2569845"/>
            <wp:effectExtent l="0" t="0" r="254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569845"/>
                    </a:xfrm>
                    <a:prstGeom prst="rect">
                      <a:avLst/>
                    </a:prstGeom>
                  </pic:spPr>
                </pic:pic>
              </a:graphicData>
            </a:graphic>
          </wp:inline>
        </w:drawing>
      </w:r>
    </w:p>
    <w:p w:rsidR="00812B3F" w:rsidRDefault="00812B3F">
      <w:pPr>
        <w:jc w:val="center"/>
        <w:rPr>
          <w:b/>
          <w:color w:val="FF0000"/>
          <w:sz w:val="28"/>
          <w:szCs w:val="28"/>
        </w:rPr>
      </w:pPr>
    </w:p>
    <w:p w:rsidR="00812B3F" w:rsidRDefault="00812B3F">
      <w:pPr>
        <w:jc w:val="center"/>
        <w:rPr>
          <w:b/>
          <w:color w:val="FF0000"/>
          <w:sz w:val="28"/>
          <w:szCs w:val="28"/>
        </w:rPr>
      </w:pPr>
    </w:p>
    <w:p w:rsidR="00812B3F" w:rsidRDefault="00812B3F">
      <w:pPr>
        <w:jc w:val="center"/>
        <w:rPr>
          <w:b/>
          <w:color w:val="FF0000"/>
          <w:sz w:val="28"/>
          <w:szCs w:val="28"/>
        </w:rPr>
      </w:pPr>
    </w:p>
    <w:p w:rsidR="00812B3F" w:rsidRDefault="00812B3F">
      <w:pPr>
        <w:jc w:val="center"/>
        <w:rPr>
          <w:b/>
          <w:color w:val="FF0000"/>
          <w:sz w:val="28"/>
          <w:szCs w:val="28"/>
        </w:rPr>
      </w:pPr>
    </w:p>
    <w:p w:rsidR="00812B3F" w:rsidRDefault="00812B3F">
      <w:pPr>
        <w:jc w:val="center"/>
        <w:rPr>
          <w:b/>
          <w:color w:val="FF0000"/>
          <w:sz w:val="28"/>
          <w:szCs w:val="28"/>
        </w:rPr>
      </w:pPr>
    </w:p>
    <w:p w:rsidR="00812B3F" w:rsidRDefault="00812B3F">
      <w:pPr>
        <w:jc w:val="center"/>
        <w:rPr>
          <w:b/>
          <w:color w:val="FF0000"/>
          <w:sz w:val="28"/>
          <w:szCs w:val="28"/>
        </w:rPr>
      </w:pPr>
    </w:p>
    <w:p w:rsidR="00812B3F" w:rsidRDefault="00812B3F">
      <w:pPr>
        <w:jc w:val="center"/>
        <w:rPr>
          <w:b/>
          <w:color w:val="FF0000"/>
          <w:sz w:val="28"/>
          <w:szCs w:val="28"/>
        </w:rPr>
      </w:pPr>
    </w:p>
    <w:p w:rsidR="00812B3F" w:rsidRDefault="00812B3F">
      <w:pPr>
        <w:jc w:val="center"/>
        <w:rPr>
          <w:b/>
          <w:color w:val="FF0000"/>
          <w:sz w:val="28"/>
          <w:szCs w:val="28"/>
        </w:rPr>
      </w:pPr>
    </w:p>
    <w:p w:rsidR="00812B3F" w:rsidRDefault="00812B3F" w:rsidP="00812B3F">
      <w:pPr>
        <w:rPr>
          <w:b/>
          <w:color w:val="FF0000"/>
          <w:sz w:val="28"/>
          <w:szCs w:val="28"/>
        </w:rPr>
      </w:pPr>
    </w:p>
    <w:p w:rsidR="00812B3F" w:rsidRDefault="00812B3F">
      <w:pPr>
        <w:jc w:val="center"/>
        <w:rPr>
          <w:b/>
          <w:color w:val="FF0000"/>
          <w:sz w:val="28"/>
          <w:szCs w:val="28"/>
        </w:rPr>
      </w:pPr>
    </w:p>
    <w:p w:rsidR="00EA0E83" w:rsidRDefault="00C02BB2">
      <w:pPr>
        <w:jc w:val="center"/>
        <w:rPr>
          <w:b/>
          <w:color w:val="FF0000"/>
          <w:sz w:val="28"/>
          <w:szCs w:val="28"/>
        </w:rPr>
      </w:pPr>
      <w:r>
        <w:rPr>
          <w:noProof/>
        </w:rPr>
        <w:lastRenderedPageBreak/>
        <w:drawing>
          <wp:inline distT="0" distB="0" distL="0" distR="0" wp14:anchorId="0EE2E94D" wp14:editId="321CF3AF">
            <wp:extent cx="5731510" cy="2159835"/>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159835"/>
                    </a:xfrm>
                    <a:prstGeom prst="rect">
                      <a:avLst/>
                    </a:prstGeom>
                  </pic:spPr>
                </pic:pic>
              </a:graphicData>
            </a:graphic>
          </wp:inline>
        </w:drawing>
      </w:r>
    </w:p>
    <w:p w:rsidR="00EA0E83" w:rsidRDefault="00EA0E83">
      <w:pPr>
        <w:jc w:val="center"/>
        <w:rPr>
          <w:b/>
          <w:color w:val="FF0000"/>
          <w:sz w:val="28"/>
          <w:szCs w:val="28"/>
        </w:rPr>
      </w:pPr>
    </w:p>
    <w:p w:rsidR="00C02BB2" w:rsidRDefault="00C02BB2" w:rsidP="00C02BB2">
      <w:pPr>
        <w:spacing w:line="480" w:lineRule="auto"/>
        <w:jc w:val="center"/>
        <w:rPr>
          <w:b/>
          <w:color w:val="FF0000"/>
          <w:sz w:val="28"/>
          <w:szCs w:val="28"/>
        </w:rPr>
      </w:pPr>
      <w:r>
        <w:rPr>
          <w:b/>
          <w:color w:val="FF0000"/>
          <w:sz w:val="28"/>
          <w:szCs w:val="28"/>
        </w:rPr>
        <w:t xml:space="preserve">ACTION TAKEN REPORTS ON Employer’ FEEDBACK ON CURRICULUM </w:t>
      </w:r>
    </w:p>
    <w:p w:rsidR="00C02BB2" w:rsidRDefault="00C02BB2" w:rsidP="00C02BB2">
      <w:pPr>
        <w:spacing w:line="480" w:lineRule="auto"/>
        <w:jc w:val="center"/>
        <w:rPr>
          <w:b/>
          <w:color w:val="FF0000"/>
          <w:sz w:val="28"/>
          <w:szCs w:val="28"/>
          <w:lang w:val="en-US"/>
        </w:rPr>
      </w:pPr>
      <w:r>
        <w:rPr>
          <w:b/>
          <w:color w:val="FF0000"/>
          <w:sz w:val="28"/>
          <w:szCs w:val="28"/>
        </w:rPr>
        <w:t>Action Taken Report 20</w:t>
      </w:r>
      <w:r>
        <w:rPr>
          <w:b/>
          <w:color w:val="FF0000"/>
          <w:sz w:val="28"/>
          <w:szCs w:val="28"/>
          <w:lang w:val="en-US"/>
        </w:rPr>
        <w:t>21</w:t>
      </w:r>
      <w:r>
        <w:rPr>
          <w:b/>
          <w:color w:val="FF0000"/>
          <w:sz w:val="28"/>
          <w:szCs w:val="28"/>
        </w:rPr>
        <w:t>-</w:t>
      </w:r>
      <w:r>
        <w:rPr>
          <w:b/>
          <w:color w:val="FF0000"/>
          <w:sz w:val="28"/>
          <w:szCs w:val="28"/>
          <w:lang w:val="en-US"/>
        </w:rPr>
        <w:t>22</w:t>
      </w:r>
    </w:p>
    <w:p w:rsidR="005736DB" w:rsidRPr="001E79A2" w:rsidRDefault="00C02BB2" w:rsidP="005736DB">
      <w:pPr>
        <w:jc w:val="both"/>
        <w:rPr>
          <w:b/>
          <w:sz w:val="28"/>
          <w:szCs w:val="28"/>
        </w:rPr>
      </w:pPr>
      <w:r>
        <w:rPr>
          <w:b/>
          <w:sz w:val="28"/>
          <w:szCs w:val="28"/>
        </w:rPr>
        <w:t xml:space="preserve">All Most all the employer are of Excellent opinion on curriculum design and development.  </w:t>
      </w:r>
      <w:r w:rsidR="005736DB" w:rsidRPr="001E79A2">
        <w:rPr>
          <w:b/>
          <w:sz w:val="28"/>
          <w:szCs w:val="28"/>
        </w:rPr>
        <w:t xml:space="preserve">But the faculty has unanimously agreed that adding to or changing the syllabus must be done periodically. New Programmes Started </w:t>
      </w:r>
      <w:r w:rsidR="005736DB">
        <w:rPr>
          <w:b/>
          <w:sz w:val="28"/>
          <w:szCs w:val="28"/>
        </w:rPr>
        <w:t>1.</w:t>
      </w:r>
      <w:r w:rsidR="005736DB" w:rsidRPr="001E79A2">
        <w:rPr>
          <w:b/>
          <w:sz w:val="28"/>
          <w:szCs w:val="28"/>
        </w:rPr>
        <w:t>BA (HPU), 2021-22 and   BBA will be stared 2022-2023.</w:t>
      </w:r>
    </w:p>
    <w:p w:rsidR="005736DB" w:rsidRPr="005736DB" w:rsidRDefault="005736DB" w:rsidP="005736DB">
      <w:pPr>
        <w:spacing w:line="480" w:lineRule="auto"/>
        <w:ind w:left="360"/>
        <w:jc w:val="both"/>
        <w:rPr>
          <w:b/>
        </w:rPr>
      </w:pPr>
      <w:r w:rsidRPr="005736DB">
        <w:rPr>
          <w:b/>
        </w:rPr>
        <w:t xml:space="preserve">2.Certificate Courses organized </w:t>
      </w:r>
    </w:p>
    <w:p w:rsidR="005736DB" w:rsidRPr="005736DB" w:rsidRDefault="005736DB" w:rsidP="005736DB">
      <w:pPr>
        <w:spacing w:line="480" w:lineRule="auto"/>
        <w:jc w:val="both"/>
        <w:rPr>
          <w:b/>
        </w:rPr>
      </w:pPr>
      <w:r w:rsidRPr="005736DB">
        <w:rPr>
          <w:b/>
        </w:rPr>
        <w:t xml:space="preserve">     3.Field trips, field projects (CSP) to be down</w:t>
      </w:r>
    </w:p>
    <w:p w:rsidR="005736DB" w:rsidRPr="005736DB" w:rsidRDefault="005736DB" w:rsidP="005736DB">
      <w:pPr>
        <w:spacing w:line="480" w:lineRule="auto"/>
        <w:jc w:val="both"/>
        <w:rPr>
          <w:b/>
        </w:rPr>
      </w:pPr>
      <w:r w:rsidRPr="005736DB">
        <w:rPr>
          <w:b/>
        </w:rPr>
        <w:t xml:space="preserve">    4. Through Compulsory internship provide the students.</w:t>
      </w:r>
    </w:p>
    <w:p w:rsidR="005736DB" w:rsidRPr="005736DB" w:rsidRDefault="005736DB" w:rsidP="005736DB">
      <w:pPr>
        <w:spacing w:line="480" w:lineRule="auto"/>
        <w:jc w:val="both"/>
        <w:rPr>
          <w:b/>
        </w:rPr>
      </w:pPr>
      <w:r w:rsidRPr="005736DB">
        <w:rPr>
          <w:b/>
        </w:rPr>
        <w:t xml:space="preserve">   5.Coaching for all competitive exam and PG entrance have provide every</w:t>
      </w:r>
      <w:r w:rsidRPr="005736DB">
        <w:rPr>
          <w:b/>
        </w:rPr>
        <w:t xml:space="preserve"> </w:t>
      </w:r>
      <w:r w:rsidRPr="005736DB">
        <w:rPr>
          <w:b/>
        </w:rPr>
        <w:t xml:space="preserve">year  </w:t>
      </w:r>
    </w:p>
    <w:p w:rsidR="005736DB" w:rsidRPr="005736DB" w:rsidRDefault="005736DB" w:rsidP="005736DB">
      <w:pPr>
        <w:spacing w:line="480" w:lineRule="auto"/>
        <w:jc w:val="both"/>
        <w:rPr>
          <w:b/>
        </w:rPr>
      </w:pPr>
      <w:r w:rsidRPr="005736DB">
        <w:rPr>
          <w:b/>
        </w:rPr>
        <w:t>6.JKC Placement cell organized on campus job mela</w:t>
      </w:r>
    </w:p>
    <w:p w:rsidR="005736DB" w:rsidRPr="005736DB" w:rsidRDefault="005736DB" w:rsidP="005736DB">
      <w:pPr>
        <w:spacing w:line="480" w:lineRule="auto"/>
        <w:jc w:val="both"/>
        <w:rPr>
          <w:b/>
        </w:rPr>
      </w:pPr>
      <w:r w:rsidRPr="005736DB">
        <w:rPr>
          <w:b/>
        </w:rPr>
        <w:t xml:space="preserve">7. Training programme in professional skills </w:t>
      </w:r>
    </w:p>
    <w:p w:rsidR="005736DB" w:rsidRDefault="005736DB" w:rsidP="00C02BB2">
      <w:pPr>
        <w:jc w:val="both"/>
        <w:rPr>
          <w:b/>
          <w:sz w:val="28"/>
          <w:szCs w:val="28"/>
        </w:rPr>
      </w:pPr>
    </w:p>
    <w:p w:rsidR="00F10877" w:rsidRDefault="00F10877" w:rsidP="005736DB">
      <w:pPr>
        <w:rPr>
          <w:b/>
          <w:color w:val="FF0000"/>
          <w:sz w:val="28"/>
          <w:szCs w:val="28"/>
        </w:rPr>
      </w:pPr>
    </w:p>
    <w:p w:rsidR="005736DB" w:rsidRDefault="005736DB" w:rsidP="005736DB">
      <w:pPr>
        <w:rPr>
          <w:b/>
          <w:color w:val="FF0000"/>
          <w:sz w:val="28"/>
          <w:szCs w:val="28"/>
        </w:rPr>
      </w:pPr>
      <w:bookmarkStart w:id="0" w:name="_GoBack"/>
      <w:bookmarkEnd w:id="0"/>
    </w:p>
    <w:sectPr w:rsidR="005736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2BB2" w:rsidRDefault="00C02BB2">
      <w:pPr>
        <w:spacing w:line="240" w:lineRule="auto"/>
      </w:pPr>
      <w:r>
        <w:separator/>
      </w:r>
    </w:p>
  </w:endnote>
  <w:endnote w:type="continuationSeparator" w:id="0">
    <w:p w:rsidR="00C02BB2" w:rsidRDefault="00C02B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Roboto">
    <w:altName w:val="Arial"/>
    <w:panose1 w:val="00000000000000000000"/>
    <w:charset w:val="00"/>
    <w:family w:val="swiss"/>
    <w:notTrueType/>
    <w:pitch w:val="default"/>
    <w:sig w:usb0="00000003" w:usb1="00000000" w:usb2="00000000" w:usb3="00000000" w:csb0="00000001" w:csb1="00000000"/>
  </w:font>
  <w:font w:name="Times-Roman">
    <w:altName w:val="Times New Roman"/>
    <w:charset w:val="00"/>
    <w:family w:val="auto"/>
    <w:pitch w:val="default"/>
  </w:font>
  <w:font w:name="Times-Bold">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2BB2" w:rsidRDefault="00C02BB2">
      <w:pPr>
        <w:spacing w:after="0"/>
      </w:pPr>
      <w:r>
        <w:separator/>
      </w:r>
    </w:p>
  </w:footnote>
  <w:footnote w:type="continuationSeparator" w:id="0">
    <w:p w:rsidR="00C02BB2" w:rsidRDefault="00C02BB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709A2DD"/>
    <w:multiLevelType w:val="singleLevel"/>
    <w:tmpl w:val="B709A2DD"/>
    <w:lvl w:ilvl="0">
      <w:start w:val="1"/>
      <w:numFmt w:val="decimal"/>
      <w:suff w:val="space"/>
      <w:lvlText w:val="%1."/>
      <w:lvlJc w:val="left"/>
    </w:lvl>
  </w:abstractNum>
  <w:abstractNum w:abstractNumId="1" w15:restartNumberingAfterBreak="0">
    <w:nsid w:val="341A1669"/>
    <w:multiLevelType w:val="hybridMultilevel"/>
    <w:tmpl w:val="501A68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BDC1F6A"/>
    <w:multiLevelType w:val="hybridMultilevel"/>
    <w:tmpl w:val="501A68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AC7022E"/>
    <w:multiLevelType w:val="hybridMultilevel"/>
    <w:tmpl w:val="5A20F2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465"/>
    <w:rsid w:val="000325E9"/>
    <w:rsid w:val="000816EA"/>
    <w:rsid w:val="00096EBA"/>
    <w:rsid w:val="000D2C75"/>
    <w:rsid w:val="00136E3D"/>
    <w:rsid w:val="001E79A2"/>
    <w:rsid w:val="00203AAE"/>
    <w:rsid w:val="00264CFE"/>
    <w:rsid w:val="002675A0"/>
    <w:rsid w:val="002B7FC0"/>
    <w:rsid w:val="00327EED"/>
    <w:rsid w:val="00373BCE"/>
    <w:rsid w:val="00406DF2"/>
    <w:rsid w:val="00493FB8"/>
    <w:rsid w:val="004B05CF"/>
    <w:rsid w:val="00501465"/>
    <w:rsid w:val="00506945"/>
    <w:rsid w:val="00544A31"/>
    <w:rsid w:val="005728BE"/>
    <w:rsid w:val="005736DB"/>
    <w:rsid w:val="00594202"/>
    <w:rsid w:val="005C760A"/>
    <w:rsid w:val="005E58BC"/>
    <w:rsid w:val="0060341C"/>
    <w:rsid w:val="0060435C"/>
    <w:rsid w:val="00606E52"/>
    <w:rsid w:val="006B795B"/>
    <w:rsid w:val="006E3C9A"/>
    <w:rsid w:val="00784EC1"/>
    <w:rsid w:val="007B1638"/>
    <w:rsid w:val="00812B3F"/>
    <w:rsid w:val="00813648"/>
    <w:rsid w:val="00842887"/>
    <w:rsid w:val="008D0755"/>
    <w:rsid w:val="008E0302"/>
    <w:rsid w:val="00925B3A"/>
    <w:rsid w:val="00935E3E"/>
    <w:rsid w:val="009E7B58"/>
    <w:rsid w:val="009E7BB4"/>
    <w:rsid w:val="00A84323"/>
    <w:rsid w:val="00B20E0E"/>
    <w:rsid w:val="00B8475B"/>
    <w:rsid w:val="00C02BB2"/>
    <w:rsid w:val="00C62850"/>
    <w:rsid w:val="00CB672E"/>
    <w:rsid w:val="00CC4467"/>
    <w:rsid w:val="00D44C55"/>
    <w:rsid w:val="00DE481F"/>
    <w:rsid w:val="00DF78AC"/>
    <w:rsid w:val="00E1288F"/>
    <w:rsid w:val="00E160B7"/>
    <w:rsid w:val="00E34203"/>
    <w:rsid w:val="00EA0E83"/>
    <w:rsid w:val="00EA7A05"/>
    <w:rsid w:val="00F001D0"/>
    <w:rsid w:val="00F10877"/>
    <w:rsid w:val="00F41166"/>
    <w:rsid w:val="00F4469C"/>
    <w:rsid w:val="00F85084"/>
    <w:rsid w:val="00FC68A9"/>
    <w:rsid w:val="00FE0231"/>
    <w:rsid w:val="02642B3A"/>
    <w:rsid w:val="0A660AAF"/>
    <w:rsid w:val="0BF70001"/>
    <w:rsid w:val="0C4A46AC"/>
    <w:rsid w:val="0DBE74DB"/>
    <w:rsid w:val="0E147718"/>
    <w:rsid w:val="10D0497D"/>
    <w:rsid w:val="117C479B"/>
    <w:rsid w:val="11E365EE"/>
    <w:rsid w:val="15E14E61"/>
    <w:rsid w:val="16626FAA"/>
    <w:rsid w:val="17920C97"/>
    <w:rsid w:val="17B60938"/>
    <w:rsid w:val="1B2129A5"/>
    <w:rsid w:val="1EE03CBA"/>
    <w:rsid w:val="234C5266"/>
    <w:rsid w:val="26684E87"/>
    <w:rsid w:val="280D2E9B"/>
    <w:rsid w:val="29D17F0D"/>
    <w:rsid w:val="34036C94"/>
    <w:rsid w:val="35D25C6C"/>
    <w:rsid w:val="3DDB2643"/>
    <w:rsid w:val="3EF17753"/>
    <w:rsid w:val="3F9076AA"/>
    <w:rsid w:val="421D68C7"/>
    <w:rsid w:val="431063F7"/>
    <w:rsid w:val="4BB81D3B"/>
    <w:rsid w:val="4C407DB5"/>
    <w:rsid w:val="4C681A4D"/>
    <w:rsid w:val="5F312898"/>
    <w:rsid w:val="61346AFD"/>
    <w:rsid w:val="663E7F0E"/>
    <w:rsid w:val="69D1246D"/>
    <w:rsid w:val="701D734F"/>
    <w:rsid w:val="74257515"/>
    <w:rsid w:val="7CD359D3"/>
  </w:rsids>
  <m:mathPr>
    <m:mathFont m:val="Cambria Math"/>
    <m:brkBin m:val="before"/>
    <m:brkBinSub m:val="--"/>
    <m:smallFrac m:val="0"/>
    <m:dispDef/>
    <m:lMargin m:val="0"/>
    <m:rMargin m:val="0"/>
    <m:defJc m:val="centerGroup"/>
    <m:wrapIndent m:val="1440"/>
    <m:intLim m:val="subSup"/>
    <m:naryLim m:val="undOvr"/>
  </m:mathPr>
  <w:themeFontLang w:val="en-IN" w:eastAsia="zh-C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F7371"/>
  <w15:docId w15:val="{1FA6885A-D121-4120-B30D-B094C43B6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te-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bidi="ar-SA"/>
    </w:rPr>
  </w:style>
  <w:style w:type="paragraph" w:styleId="Heading1">
    <w:name w:val="heading 1"/>
    <w:basedOn w:val="Normal"/>
    <w:next w:val="Normal"/>
    <w:uiPriority w:val="9"/>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99"/>
    <w:qFormat/>
    <w:rPr>
      <w:rFonts w:asciiTheme="minorHAnsi" w:eastAsiaTheme="minorHAnsi" w:hAnsiTheme="minorHAnsi" w:cstheme="minorBidi"/>
      <w:sz w:val="22"/>
      <w:szCs w:val="22"/>
      <w:lang w:eastAsia="en-US" w:bidi="ar-SA"/>
    </w:rPr>
  </w:style>
  <w:style w:type="paragraph" w:styleId="z-TopofForm">
    <w:name w:val="HTML Top of Form"/>
    <w:basedOn w:val="Normal"/>
    <w:next w:val="Normal"/>
    <w:link w:val="z-TopofFormChar"/>
    <w:hidden/>
    <w:uiPriority w:val="99"/>
    <w:semiHidden/>
    <w:unhideWhenUsed/>
    <w:rsid w:val="00935E3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35E3E"/>
    <w:rPr>
      <w:rFonts w:ascii="Arial" w:eastAsiaTheme="minorHAnsi" w:hAnsi="Arial" w:cs="Arial"/>
      <w:vanish/>
      <w:sz w:val="16"/>
      <w:szCs w:val="16"/>
      <w:lang w:eastAsia="en-US" w:bidi="ar-SA"/>
    </w:rPr>
  </w:style>
  <w:style w:type="paragraph" w:styleId="z-BottomofForm">
    <w:name w:val="HTML Bottom of Form"/>
    <w:basedOn w:val="Normal"/>
    <w:next w:val="Normal"/>
    <w:link w:val="z-BottomofFormChar"/>
    <w:hidden/>
    <w:uiPriority w:val="99"/>
    <w:semiHidden/>
    <w:unhideWhenUsed/>
    <w:rsid w:val="00935E3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35E3E"/>
    <w:rPr>
      <w:rFonts w:ascii="Arial" w:eastAsiaTheme="minorHAnsi" w:hAnsi="Arial" w:cs="Arial"/>
      <w:vanish/>
      <w:sz w:val="16"/>
      <w:szCs w:val="16"/>
      <w:lang w:eastAsia="en-US" w:bidi="ar-SA"/>
    </w:rPr>
  </w:style>
  <w:style w:type="paragraph" w:styleId="ListParagraph">
    <w:name w:val="List Paragraph"/>
    <w:basedOn w:val="Normal"/>
    <w:uiPriority w:val="99"/>
    <w:rsid w:val="005C760A"/>
    <w:pPr>
      <w:ind w:left="720"/>
      <w:contextualSpacing/>
    </w:pPr>
  </w:style>
  <w:style w:type="paragraph" w:styleId="BodyText">
    <w:name w:val="Body Text"/>
    <w:basedOn w:val="Normal"/>
    <w:link w:val="BodyTextChar"/>
    <w:uiPriority w:val="1"/>
    <w:qFormat/>
    <w:rsid w:val="006E3C9A"/>
    <w:pPr>
      <w:widowControl w:val="0"/>
      <w:autoSpaceDE w:val="0"/>
      <w:autoSpaceDN w:val="0"/>
      <w:spacing w:after="0" w:line="240" w:lineRule="auto"/>
    </w:pPr>
    <w:rPr>
      <w:rFonts w:ascii="Cambria" w:eastAsia="Cambria" w:hAnsi="Cambria" w:cs="Cambria"/>
      <w:b/>
      <w:bCs/>
      <w:lang w:val="en-US"/>
    </w:rPr>
  </w:style>
  <w:style w:type="character" w:customStyle="1" w:styleId="BodyTextChar">
    <w:name w:val="Body Text Char"/>
    <w:basedOn w:val="DefaultParagraphFont"/>
    <w:link w:val="BodyText"/>
    <w:uiPriority w:val="1"/>
    <w:rsid w:val="006E3C9A"/>
    <w:rPr>
      <w:rFonts w:ascii="Cambria" w:eastAsia="Cambria" w:hAnsi="Cambria" w:cs="Cambria"/>
      <w:b/>
      <w:bCs/>
      <w:sz w:val="22"/>
      <w:szCs w:val="22"/>
      <w:lang w:val="en-US" w:eastAsia="en-US" w:bidi="ar-SA"/>
    </w:rPr>
  </w:style>
  <w:style w:type="paragraph" w:customStyle="1" w:styleId="Default">
    <w:name w:val="Default"/>
    <w:rsid w:val="00EA0E83"/>
    <w:pPr>
      <w:autoSpaceDE w:val="0"/>
      <w:autoSpaceDN w:val="0"/>
      <w:adjustRightInd w:val="0"/>
    </w:pPr>
    <w:rPr>
      <w:rFonts w:ascii="Roboto" w:eastAsiaTheme="minorHAnsi" w:hAnsi="Roboto" w:cs="Roboto"/>
      <w:color w:val="000000"/>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4645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control" Target="activeX/activeX1.xm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2.png"/><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22</Pages>
  <Words>1694</Words>
  <Characters>9657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URDU DEPARTMENT</dc:creator>
  <cp:lastModifiedBy>USER</cp:lastModifiedBy>
  <cp:revision>22</cp:revision>
  <cp:lastPrinted>2022-03-25T05:27:00Z</cp:lastPrinted>
  <dcterms:created xsi:type="dcterms:W3CDTF">2022-11-09T13:32:00Z</dcterms:created>
  <dcterms:modified xsi:type="dcterms:W3CDTF">2022-11-15T20:28:00Z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6A331234C9724CECAA879FF2395B6DA6</vt:lpwstr>
  </property>
</Properties>
</file>